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5EF83" w14:textId="2F8B3DE8"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D87421">
        <w:rPr>
          <w:b/>
          <w:sz w:val="28"/>
          <w:szCs w:val="28"/>
        </w:rPr>
        <w:t>APRIL</w:t>
      </w:r>
      <w:r w:rsidR="00AF1FA4">
        <w:rPr>
          <w:b/>
          <w:sz w:val="28"/>
          <w:szCs w:val="28"/>
        </w:rPr>
        <w:t>/MAY</w:t>
      </w:r>
      <w:r w:rsidR="001638EB">
        <w:rPr>
          <w:b/>
          <w:sz w:val="28"/>
          <w:szCs w:val="28"/>
        </w:rPr>
        <w:t xml:space="preserve"> 2024</w:t>
      </w:r>
    </w:p>
    <w:p w14:paraId="53EB8834" w14:textId="77777777" w:rsidR="002557BF" w:rsidRPr="00910349" w:rsidRDefault="002557BF" w:rsidP="00D629AE">
      <w:pPr>
        <w:rPr>
          <w:rFonts w:cstheme="minorHAnsi"/>
          <w:b/>
          <w:sz w:val="24"/>
          <w:szCs w:val="24"/>
        </w:rPr>
      </w:pPr>
    </w:p>
    <w:p w14:paraId="72D86F55" w14:textId="77777777" w:rsidR="00AF1FA4" w:rsidRDefault="00AF1FA4" w:rsidP="00AF1FA4">
      <w:pPr>
        <w:rPr>
          <w:b/>
          <w:bCs/>
          <w:i/>
          <w:iCs/>
          <w:color w:val="FF0000"/>
          <w:lang w:val="en-US" w:eastAsia="en-GB"/>
        </w:rPr>
      </w:pPr>
      <w:r>
        <w:rPr>
          <w:b/>
          <w:bCs/>
          <w:i/>
          <w:iCs/>
          <w:color w:val="FF0000"/>
          <w:lang w:val="en-US" w:eastAsia="en-GB"/>
        </w:rPr>
        <w:t xml:space="preserve">GLOBAL INTERGENERATIONAL WEEK SPECIAL </w:t>
      </w:r>
    </w:p>
    <w:p w14:paraId="743414A6" w14:textId="77777777" w:rsidR="00AF1FA4" w:rsidRDefault="00AF1FA4" w:rsidP="00AF1FA4">
      <w:pPr>
        <w:rPr>
          <w:b/>
          <w:bCs/>
          <w:i/>
          <w:iCs/>
          <w:color w:val="FF0000"/>
          <w:lang w:val="en-US" w:eastAsia="en-GB"/>
        </w:rPr>
      </w:pPr>
      <w:r>
        <w:rPr>
          <w:b/>
          <w:bCs/>
          <w:i/>
          <w:iCs/>
          <w:color w:val="FF0000"/>
          <w:lang w:val="en-US" w:eastAsia="en-GB"/>
        </w:rPr>
        <w:t>24-30 April #GIW24</w:t>
      </w:r>
    </w:p>
    <w:p w14:paraId="0D091F6A" w14:textId="77777777" w:rsidR="00AF1FA4" w:rsidRDefault="00AF1FA4" w:rsidP="00AF1FA4">
      <w:r>
        <w:t xml:space="preserve">Global Intergenerational Week (24-30 April) aims to celebrate and inspire action by all ages together. #GIW24 will highlight new ways to connect generations. Find out more here: </w:t>
      </w:r>
      <w:hyperlink r:id="rId5" w:history="1">
        <w:r>
          <w:rPr>
            <w:rStyle w:val="Hyperlink"/>
          </w:rPr>
          <w:t>Intergenerational Week (generationsworkingtogether.org)</w:t>
        </w:r>
      </w:hyperlink>
      <w:r>
        <w:t xml:space="preserve"> </w:t>
      </w:r>
    </w:p>
    <w:p w14:paraId="4E42F040" w14:textId="77777777" w:rsidR="00AF1FA4" w:rsidRDefault="00AF1FA4" w:rsidP="00AF1FA4">
      <w:r>
        <w:t xml:space="preserve">United for All Ages will celebrate #GIW24 with an award for the most impactful intergenerational activity during the week. Please email us with details of what you are doing and the difference it made in April: </w:t>
      </w:r>
      <w:hyperlink r:id="rId6" w:history="1">
        <w:r>
          <w:rPr>
            <w:rStyle w:val="Hyperlink"/>
          </w:rPr>
          <w:t>info@unitedforallages.com</w:t>
        </w:r>
      </w:hyperlink>
      <w:r>
        <w:t xml:space="preserve"> </w:t>
      </w:r>
    </w:p>
    <w:p w14:paraId="79079E3D" w14:textId="77777777" w:rsidR="00AF1FA4" w:rsidRDefault="00AF1FA4" w:rsidP="00AF1FA4">
      <w:pPr>
        <w:rPr>
          <w:b/>
          <w:bCs/>
          <w:color w:val="FF0000"/>
          <w:lang w:val="en-US" w:eastAsia="en-GB"/>
        </w:rPr>
      </w:pPr>
    </w:p>
    <w:p w14:paraId="344E85F1" w14:textId="77777777" w:rsidR="00AF1FA4" w:rsidRDefault="00AF1FA4" w:rsidP="00AF1FA4">
      <w:pPr>
        <w:rPr>
          <w:b/>
          <w:bCs/>
          <w:color w:val="FF0000"/>
        </w:rPr>
      </w:pPr>
      <w:r>
        <w:rPr>
          <w:b/>
          <w:bCs/>
          <w:color w:val="FF0000"/>
          <w:lang w:val="en-US" w:eastAsia="en-GB"/>
        </w:rPr>
        <w:t xml:space="preserve">WHY MIXING MATTERS </w:t>
      </w:r>
    </w:p>
    <w:p w14:paraId="43754B16" w14:textId="77777777" w:rsidR="00AF1FA4" w:rsidRDefault="00AF1FA4" w:rsidP="00AF1FA4">
      <w:r>
        <w:t>The world is crying out for positive solutions to our social and economic problems.</w:t>
      </w:r>
    </w:p>
    <w:p w14:paraId="5BDF1B74" w14:textId="77777777" w:rsidR="00AF1FA4" w:rsidRDefault="00AF1FA4" w:rsidP="00AF1FA4">
      <w:r>
        <w:t xml:space="preserve">Solutions that will bring people together in an increasingly fragmented and polarised world. That will create a better world for future generations. And tackle issues from loneliness and ageism to housing and learning, care and health to ageing well across the life course and fair sharing of wealth and income.  </w:t>
      </w:r>
    </w:p>
    <w:p w14:paraId="7052ED9F" w14:textId="4C2EBF28" w:rsidR="00AF1FA4" w:rsidRDefault="00AF1FA4" w:rsidP="00AF1FA4">
      <w:r>
        <w:t>Intergenerational interaction is early intervention and prevention. Taking action now to improve lives and save money. Mixing across all ages matters in so many ways, and can unite us all. Celebrate</w:t>
      </w:r>
      <w:r w:rsidR="00DF2161">
        <w:t xml:space="preserve"> in #GIW24</w:t>
      </w:r>
      <w:r>
        <w:t>!</w:t>
      </w:r>
    </w:p>
    <w:p w14:paraId="3872D237" w14:textId="77777777" w:rsidR="00AF1FA4" w:rsidRDefault="00AF1FA4" w:rsidP="00AF1FA4"/>
    <w:p w14:paraId="27F75FB9" w14:textId="77777777" w:rsidR="00AF1FA4" w:rsidRDefault="00AF1FA4" w:rsidP="00AF1FA4">
      <w:pPr>
        <w:rPr>
          <w:b/>
          <w:bCs/>
          <w:color w:val="FF0000"/>
        </w:rPr>
      </w:pPr>
      <w:r>
        <w:rPr>
          <w:b/>
          <w:bCs/>
          <w:color w:val="FF0000"/>
        </w:rPr>
        <w:t xml:space="preserve">INTERGENERATIONAL WEEK HIGHLIGHTS </w:t>
      </w:r>
    </w:p>
    <w:p w14:paraId="58200A95" w14:textId="77777777" w:rsidR="00AF1FA4" w:rsidRDefault="00AF1FA4" w:rsidP="00AF1FA4">
      <w:r>
        <w:t>There are hundreds of events happening around the world during #GIW24. These are some of our highlights:</w:t>
      </w:r>
    </w:p>
    <w:p w14:paraId="7E2B6F05" w14:textId="77777777" w:rsidR="00AF1FA4" w:rsidRDefault="00AF1FA4" w:rsidP="00AF1FA4">
      <w:r>
        <w:rPr>
          <w:b/>
          <w:bCs/>
        </w:rPr>
        <w:t>24 April</w:t>
      </w:r>
      <w:r>
        <w:t xml:space="preserve"> Intergenerational Solutions to Combatting Ageism Across the Lifespan webinar </w:t>
      </w:r>
      <w:hyperlink r:id="rId7" w:anchor="/registration" w:history="1">
        <w:r>
          <w:rPr>
            <w:rStyle w:val="Hyperlink"/>
          </w:rPr>
          <w:t>Webinar Registration - Zoom</w:t>
        </w:r>
      </w:hyperlink>
    </w:p>
    <w:p w14:paraId="6CC46B1C" w14:textId="77777777" w:rsidR="00AF1FA4" w:rsidRDefault="00AF1FA4" w:rsidP="00AF1FA4">
      <w:r>
        <w:rPr>
          <w:b/>
          <w:bCs/>
        </w:rPr>
        <w:t>25 April</w:t>
      </w:r>
      <w:r>
        <w:t xml:space="preserve"> Generational Misunderstandings – a webinar </w:t>
      </w:r>
      <w:hyperlink r:id="rId8" w:history="1">
        <w:r>
          <w:rPr>
            <w:rStyle w:val="Hyperlink"/>
          </w:rPr>
          <w:t>Events (generationsworkingtogether.org)</w:t>
        </w:r>
      </w:hyperlink>
      <w:r>
        <w:t xml:space="preserve"> </w:t>
      </w:r>
    </w:p>
    <w:p w14:paraId="3BFA81D4" w14:textId="77777777" w:rsidR="00AF1FA4" w:rsidRDefault="00AF1FA4" w:rsidP="00AF1FA4">
      <w:r>
        <w:rPr>
          <w:b/>
          <w:bCs/>
        </w:rPr>
        <w:t>29 April</w:t>
      </w:r>
      <w:r>
        <w:t xml:space="preserve"> The Week will feature the European Day of Solidarity between Generations</w:t>
      </w:r>
    </w:p>
    <w:p w14:paraId="5EA7160D" w14:textId="77777777" w:rsidR="00AF1FA4" w:rsidRDefault="00AF1FA4" w:rsidP="00AF1FA4">
      <w:r>
        <w:rPr>
          <w:b/>
          <w:bCs/>
        </w:rPr>
        <w:t>29 April</w:t>
      </w:r>
      <w:r>
        <w:t xml:space="preserve"> Why Intergenerational Connection Matters – a Housing LIN webinar with InCommon and Clarion </w:t>
      </w:r>
      <w:hyperlink r:id="rId9" w:history="1">
        <w:r>
          <w:rPr>
            <w:rStyle w:val="Hyperlink"/>
          </w:rPr>
          <w:t>HAPPI Hour - Why Intergenerational Connection Matters - Events - Housing LIN</w:t>
        </w:r>
      </w:hyperlink>
      <w:r>
        <w:t xml:space="preserve"> </w:t>
      </w:r>
    </w:p>
    <w:p w14:paraId="3C7FF6B6" w14:textId="77777777" w:rsidR="00AF1FA4" w:rsidRDefault="00AF1FA4" w:rsidP="00AF1FA4">
      <w:r>
        <w:rPr>
          <w:b/>
          <w:bCs/>
        </w:rPr>
        <w:t>30 April</w:t>
      </w:r>
      <w:r>
        <w:t xml:space="preserve"> The Benefits of Applying an Intergenerational Approach to the Workplace – a webinar  </w:t>
      </w:r>
      <w:hyperlink r:id="rId10" w:history="1">
        <w:r>
          <w:rPr>
            <w:rStyle w:val="Hyperlink"/>
          </w:rPr>
          <w:t>Events (generationsworkingtogether.org)</w:t>
        </w:r>
      </w:hyperlink>
    </w:p>
    <w:p w14:paraId="2BEF25D9" w14:textId="65234C1A" w:rsidR="00AF1FA4" w:rsidRDefault="00AF1FA4" w:rsidP="00AF1FA4">
      <w:r>
        <w:rPr>
          <w:b/>
          <w:bCs/>
        </w:rPr>
        <w:lastRenderedPageBreak/>
        <w:t>April</w:t>
      </w:r>
      <w:r>
        <w:t xml:space="preserve"> This month has been designated ‘April for All Ages’ by Linking Generations Northern Ireland which has awarded small grants to some 40 organisations to support activities during April.  </w:t>
      </w:r>
    </w:p>
    <w:p w14:paraId="1DA3B448" w14:textId="77777777" w:rsidR="00223C2B" w:rsidRPr="00223C2B" w:rsidRDefault="00223C2B" w:rsidP="00AF1FA4"/>
    <w:p w14:paraId="108BCFAD" w14:textId="77777777" w:rsidR="00AF1FA4" w:rsidRDefault="00AF1FA4" w:rsidP="00AF1FA4">
      <w:pPr>
        <w:rPr>
          <w:b/>
          <w:bCs/>
          <w:color w:val="FF0000"/>
        </w:rPr>
      </w:pPr>
      <w:r>
        <w:rPr>
          <w:b/>
          <w:bCs/>
          <w:color w:val="FF0000"/>
        </w:rPr>
        <w:t>ALSO COMING UP…</w:t>
      </w:r>
    </w:p>
    <w:p w14:paraId="5EAACB28" w14:textId="77777777" w:rsidR="00AF1FA4" w:rsidRDefault="00AF1FA4" w:rsidP="00AF1FA4">
      <w:r>
        <w:rPr>
          <w:b/>
          <w:bCs/>
        </w:rPr>
        <w:t>Care Home Open Week</w:t>
      </w:r>
      <w:r>
        <w:t xml:space="preserve"> from 24 June provides another opportunity to bring generations together through local care homes. More here: </w:t>
      </w:r>
      <w:hyperlink r:id="rId11" w:history="1">
        <w:r>
          <w:rPr>
            <w:rStyle w:val="Hyperlink"/>
          </w:rPr>
          <w:t>Care Home Open Week 2024 • Championing Social Care</w:t>
        </w:r>
      </w:hyperlink>
    </w:p>
    <w:p w14:paraId="4E870E1E" w14:textId="43007318" w:rsidR="00AF1FA4" w:rsidRPr="00223C2B" w:rsidRDefault="00AF1FA4" w:rsidP="00AF1FA4">
      <w:r>
        <w:rPr>
          <w:b/>
          <w:bCs/>
        </w:rPr>
        <w:t>Dementia Care Awards</w:t>
      </w:r>
      <w:r>
        <w:t xml:space="preserve"> - </w:t>
      </w:r>
      <w:hyperlink r:id="rId12" w:tgtFrame="_blank" w:history="1">
        <w:r>
          <w:rPr>
            <w:rStyle w:val="Strong"/>
            <w:b w:val="0"/>
            <w:bCs w:val="0"/>
            <w:color w:val="656565"/>
            <w:u w:val="single"/>
          </w:rPr>
          <w:t>Care Talk</w:t>
        </w:r>
      </w:hyperlink>
      <w:r>
        <w:rPr>
          <w:rStyle w:val="Strong"/>
          <w:b w:val="0"/>
          <w:bCs w:val="0"/>
          <w:color w:val="000000"/>
        </w:rPr>
        <w:t xml:space="preserve"> has launched the Dementia Care Awards to</w:t>
      </w:r>
      <w:r>
        <w:rPr>
          <w:color w:val="000000"/>
        </w:rPr>
        <w:t xml:space="preserve"> celebrate excellence and innovation in dementia services. United for All Ages is supporting the awards, particularly the intergenerational category. Nominations close on 15 April at </w:t>
      </w:r>
      <w:hyperlink r:id="rId13" w:history="1">
        <w:r>
          <w:rPr>
            <w:rStyle w:val="Hyperlink"/>
          </w:rPr>
          <w:t>www.dementiacareawards.co.uk</w:t>
        </w:r>
      </w:hyperlink>
      <w:r>
        <w:rPr>
          <w:color w:val="000000"/>
        </w:rPr>
        <w:t xml:space="preserve"> </w:t>
      </w:r>
    </w:p>
    <w:p w14:paraId="2E35873E" w14:textId="77777777" w:rsidR="00AF1FA4" w:rsidRDefault="00AF1FA4" w:rsidP="00AF1FA4">
      <w:pPr>
        <w:rPr>
          <w:b/>
          <w:bCs/>
        </w:rPr>
      </w:pPr>
      <w:r>
        <w:rPr>
          <w:b/>
          <w:bCs/>
        </w:rPr>
        <w:t xml:space="preserve">The Campaign to End Loneliness </w:t>
      </w:r>
      <w:r>
        <w:t xml:space="preserve">comes to a close at the end of April after 13 plus years – its legacy and lessons are explored in a new report: </w:t>
      </w:r>
      <w:hyperlink r:id="rId14" w:history="1">
        <w:r>
          <w:rPr>
            <w:rStyle w:val="Hyperlink"/>
          </w:rPr>
          <w:t>Exploring the legacy of the Campaign to End Loneliness | Campaign to End Loneliness</w:t>
        </w:r>
      </w:hyperlink>
      <w:r>
        <w:rPr>
          <w:b/>
          <w:bCs/>
        </w:rPr>
        <w:t xml:space="preserve"> </w:t>
      </w:r>
    </w:p>
    <w:p w14:paraId="3C7E4A84" w14:textId="77777777" w:rsidR="00AF1FA4" w:rsidRDefault="00AF1FA4" w:rsidP="00AF1FA4">
      <w:pPr>
        <w:rPr>
          <w:b/>
          <w:bCs/>
        </w:rPr>
      </w:pPr>
      <w:r>
        <w:rPr>
          <w:b/>
          <w:bCs/>
        </w:rPr>
        <w:t xml:space="preserve">Intergenerational Opera – </w:t>
      </w:r>
      <w:r>
        <w:t>this pioneering organisation is seeking trustees to help lead its growth and development. Contact Charlotte Wicks asap in April at</w:t>
      </w:r>
      <w:r>
        <w:rPr>
          <w:b/>
          <w:bCs/>
        </w:rPr>
        <w:t xml:space="preserve"> </w:t>
      </w:r>
      <w:hyperlink r:id="rId15" w:history="1">
        <w:r>
          <w:rPr>
            <w:rStyle w:val="Hyperlink"/>
          </w:rPr>
          <w:t>Intergenerational Opera-Community outreach bringing together generations-England</w:t>
        </w:r>
      </w:hyperlink>
    </w:p>
    <w:p w14:paraId="53FD7F98" w14:textId="77777777" w:rsidR="00AF1FA4" w:rsidRDefault="00AF1FA4" w:rsidP="00AF1FA4">
      <w:pPr>
        <w:rPr>
          <w:b/>
          <w:bCs/>
        </w:rPr>
      </w:pPr>
    </w:p>
    <w:p w14:paraId="3F14DBA9" w14:textId="77777777" w:rsidR="00AF1FA4" w:rsidRDefault="00AF1FA4" w:rsidP="00AF1FA4">
      <w:r>
        <w:rPr>
          <w:b/>
          <w:bCs/>
          <w:color w:val="FF0000"/>
        </w:rPr>
        <w:t>AND FINALLY...</w:t>
      </w:r>
      <w:r>
        <w:t xml:space="preserve"> </w:t>
      </w:r>
    </w:p>
    <w:p w14:paraId="1E3BBC63" w14:textId="77777777" w:rsidR="00AF1FA4" w:rsidRDefault="00AF1FA4" w:rsidP="00AF1FA4">
      <w:r>
        <w:t>Enjoy Global Intergenerational Week - and please let us know about your most impactful activity uniting all ages during April.</w:t>
      </w:r>
    </w:p>
    <w:p w14:paraId="7BE1938A" w14:textId="77777777" w:rsidR="00F41372" w:rsidRDefault="00F41372" w:rsidP="00AF1FA4"/>
    <w:p w14:paraId="14736941" w14:textId="2D965903" w:rsidR="00AF1FA4" w:rsidRDefault="00AF1FA4" w:rsidP="00AF1FA4">
      <w:r>
        <w:t>Please contact us with any queries about the above, United for All Ages and our work creating a Britain and communities for all ages.</w:t>
      </w:r>
    </w:p>
    <w:p w14:paraId="64C03841" w14:textId="5F689329" w:rsidR="00AF1FA4" w:rsidRDefault="00AF1FA4" w:rsidP="00AF1FA4">
      <w:r>
        <w:t>All the best</w:t>
      </w:r>
    </w:p>
    <w:p w14:paraId="1AAD538C" w14:textId="77777777" w:rsidR="00AF1FA4" w:rsidRDefault="00AF1FA4" w:rsidP="00AF1FA4">
      <w:r>
        <w:t>Denise and Stephen</w:t>
      </w:r>
    </w:p>
    <w:p w14:paraId="4B6D3714" w14:textId="77777777" w:rsidR="00AF1FA4" w:rsidRDefault="00AF1FA4" w:rsidP="00AF1FA4">
      <w:pPr>
        <w:rPr>
          <w:rFonts w:ascii="Verdana" w:hAnsi="Verdana"/>
          <w:b/>
          <w:bCs/>
          <w:lang w:eastAsia="en-GB"/>
        </w:rPr>
      </w:pPr>
      <w:r>
        <w:rPr>
          <w:rFonts w:ascii="Verdana" w:hAnsi="Verdana"/>
          <w:b/>
          <w:bCs/>
          <w:lang w:eastAsia="en-GB"/>
        </w:rPr>
        <w:t>Denise Burke and Stephen Burke</w:t>
      </w:r>
    </w:p>
    <w:p w14:paraId="37E6D262" w14:textId="77777777" w:rsidR="00AF1FA4" w:rsidRDefault="00AF1FA4" w:rsidP="00AF1FA4">
      <w:pPr>
        <w:rPr>
          <w:rFonts w:ascii="Verdana" w:hAnsi="Verdana"/>
          <w:lang w:eastAsia="en-GB"/>
        </w:rPr>
      </w:pPr>
      <w:r>
        <w:rPr>
          <w:rFonts w:ascii="Verdana" w:hAnsi="Verdana"/>
          <w:lang w:eastAsia="en-GB"/>
        </w:rPr>
        <w:t>Directors</w:t>
      </w:r>
    </w:p>
    <w:p w14:paraId="2D21C475" w14:textId="77777777" w:rsidR="00AF1FA4" w:rsidRDefault="00AF1FA4" w:rsidP="00AF1FA4">
      <w:pPr>
        <w:rPr>
          <w:rFonts w:ascii="Verdana" w:hAnsi="Verdana"/>
          <w:lang w:eastAsia="en-GB"/>
        </w:rPr>
      </w:pPr>
      <w:r>
        <w:rPr>
          <w:rFonts w:ascii="Verdana" w:hAnsi="Verdana"/>
          <w:lang w:eastAsia="en-GB"/>
        </w:rPr>
        <w:t>United for All Ages</w:t>
      </w:r>
    </w:p>
    <w:p w14:paraId="037A8198" w14:textId="77777777" w:rsidR="00AF1FA4" w:rsidRDefault="00AF1FA4" w:rsidP="00AF1FA4">
      <w:pPr>
        <w:rPr>
          <w:rFonts w:ascii="Verdana" w:hAnsi="Verdana"/>
          <w:lang w:eastAsia="en-GB"/>
        </w:rPr>
      </w:pPr>
    </w:p>
    <w:p w14:paraId="0DCA4378" w14:textId="77777777" w:rsidR="00AF1FA4" w:rsidRDefault="00AF1FA4" w:rsidP="00AF1FA4">
      <w:pPr>
        <w:rPr>
          <w:rFonts w:ascii="Verdana" w:hAnsi="Verdana"/>
          <w:lang w:eastAsia="en-GB"/>
        </w:rPr>
      </w:pPr>
      <w:r>
        <w:rPr>
          <w:rFonts w:ascii="Verdana" w:hAnsi="Verdana"/>
          <w:lang w:eastAsia="en-GB"/>
        </w:rPr>
        <w:t>01206 824529</w:t>
      </w:r>
    </w:p>
    <w:p w14:paraId="238AFC42" w14:textId="77777777" w:rsidR="00AF1FA4" w:rsidRDefault="00AF1FA4" w:rsidP="00AF1FA4">
      <w:pPr>
        <w:rPr>
          <w:rFonts w:ascii="Verdana" w:hAnsi="Verdana"/>
          <w:lang w:eastAsia="en-GB"/>
        </w:rPr>
      </w:pPr>
      <w:r>
        <w:rPr>
          <w:rFonts w:ascii="Verdana" w:hAnsi="Verdana"/>
          <w:lang w:eastAsia="en-GB"/>
        </w:rPr>
        <w:t>07889 778316/07714 334510</w:t>
      </w:r>
    </w:p>
    <w:p w14:paraId="7BBE81D4" w14:textId="401E246F" w:rsidR="00FB6C26" w:rsidRPr="00A57965" w:rsidRDefault="00AF1FA4" w:rsidP="00AF1FA4">
      <w:pPr>
        <w:rPr>
          <w:rFonts w:ascii="Verdana" w:hAnsi="Verdana"/>
          <w:lang w:eastAsia="en-GB"/>
        </w:rPr>
      </w:pPr>
      <w:hyperlink r:id="rId16" w:history="1">
        <w:r>
          <w:rPr>
            <w:rStyle w:val="Hyperlink"/>
            <w:rFonts w:ascii="Verdana" w:hAnsi="Verdana"/>
            <w:lang w:eastAsia="en-GB"/>
          </w:rPr>
          <w:t>www.unitedforallages.com</w:t>
        </w:r>
      </w:hyperlink>
      <w:r>
        <w:rPr>
          <w:rFonts w:ascii="Verdana" w:hAnsi="Verdana"/>
          <w:lang w:eastAsia="en-GB"/>
        </w:rPr>
        <w:t xml:space="preserve"> @united4allages</w:t>
      </w:r>
    </w:p>
    <w:sectPr w:rsidR="00FB6C26" w:rsidRPr="00A5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CD29BC"/>
    <w:multiLevelType w:val="hybridMultilevel"/>
    <w:tmpl w:val="53485464"/>
    <w:lvl w:ilvl="0" w:tplc="E88CFCCA">
      <w:start w:val="20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2"/>
  </w:num>
  <w:num w:numId="14" w16cid:durableId="25910760">
    <w:abstractNumId w:val="11"/>
  </w:num>
  <w:num w:numId="15" w16cid:durableId="266432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153CA5"/>
    <w:rsid w:val="001638EB"/>
    <w:rsid w:val="001B1529"/>
    <w:rsid w:val="001D1034"/>
    <w:rsid w:val="002078D2"/>
    <w:rsid w:val="00223C2B"/>
    <w:rsid w:val="002557BF"/>
    <w:rsid w:val="0026257D"/>
    <w:rsid w:val="00320496"/>
    <w:rsid w:val="003B7F92"/>
    <w:rsid w:val="0042412F"/>
    <w:rsid w:val="004844D5"/>
    <w:rsid w:val="004A771F"/>
    <w:rsid w:val="00521C74"/>
    <w:rsid w:val="00550BD2"/>
    <w:rsid w:val="00565BE3"/>
    <w:rsid w:val="00637A8C"/>
    <w:rsid w:val="006E389A"/>
    <w:rsid w:val="00745FC3"/>
    <w:rsid w:val="00771652"/>
    <w:rsid w:val="007C509B"/>
    <w:rsid w:val="00812D93"/>
    <w:rsid w:val="00894074"/>
    <w:rsid w:val="008A315E"/>
    <w:rsid w:val="008A56A1"/>
    <w:rsid w:val="008C4421"/>
    <w:rsid w:val="008D4B97"/>
    <w:rsid w:val="008E187E"/>
    <w:rsid w:val="00910349"/>
    <w:rsid w:val="009A6C7B"/>
    <w:rsid w:val="00A57374"/>
    <w:rsid w:val="00A57965"/>
    <w:rsid w:val="00AB2953"/>
    <w:rsid w:val="00AF1FA4"/>
    <w:rsid w:val="00B96635"/>
    <w:rsid w:val="00BC3270"/>
    <w:rsid w:val="00C35AEC"/>
    <w:rsid w:val="00C36159"/>
    <w:rsid w:val="00C46CE9"/>
    <w:rsid w:val="00C62BFA"/>
    <w:rsid w:val="00C878B3"/>
    <w:rsid w:val="00D629AE"/>
    <w:rsid w:val="00D87421"/>
    <w:rsid w:val="00DB2238"/>
    <w:rsid w:val="00DE1122"/>
    <w:rsid w:val="00DF2161"/>
    <w:rsid w:val="00E022DF"/>
    <w:rsid w:val="00F31703"/>
    <w:rsid w:val="00F40CB8"/>
    <w:rsid w:val="00F41372"/>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 w:type="character" w:customStyle="1" w:styleId="contentpasted0">
    <w:name w:val="contentpasted0"/>
    <w:basedOn w:val="DefaultParagraphFont"/>
    <w:rsid w:val="00910349"/>
  </w:style>
  <w:style w:type="character" w:customStyle="1" w:styleId="contentpasted1">
    <w:name w:val="contentpasted1"/>
    <w:basedOn w:val="DefaultParagraphFont"/>
    <w:rsid w:val="00910349"/>
  </w:style>
  <w:style w:type="paragraph" w:customStyle="1" w:styleId="Default">
    <w:name w:val="Default"/>
    <w:basedOn w:val="Normal"/>
    <w:rsid w:val="001D1034"/>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6715">
      <w:bodyDiv w:val="1"/>
      <w:marLeft w:val="0"/>
      <w:marRight w:val="0"/>
      <w:marTop w:val="0"/>
      <w:marBottom w:val="0"/>
      <w:divBdr>
        <w:top w:val="none" w:sz="0" w:space="0" w:color="auto"/>
        <w:left w:val="none" w:sz="0" w:space="0" w:color="auto"/>
        <w:bottom w:val="none" w:sz="0" w:space="0" w:color="auto"/>
        <w:right w:val="none" w:sz="0" w:space="0" w:color="auto"/>
      </w:divBdr>
    </w:div>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4125745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386301532">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257710461">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782650092">
      <w:bodyDiv w:val="1"/>
      <w:marLeft w:val="0"/>
      <w:marRight w:val="0"/>
      <w:marTop w:val="0"/>
      <w:marBottom w:val="0"/>
      <w:divBdr>
        <w:top w:val="none" w:sz="0" w:space="0" w:color="auto"/>
        <w:left w:val="none" w:sz="0" w:space="0" w:color="auto"/>
        <w:bottom w:val="none" w:sz="0" w:space="0" w:color="auto"/>
        <w:right w:val="none" w:sz="0" w:space="0" w:color="auto"/>
      </w:divBdr>
    </w:div>
    <w:div w:id="1821845752">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 w:id="2136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ionsworkingtogether.org/events/generational-misunderstandings-25042024" TargetMode="External"/><Relationship Id="rId13" Type="http://schemas.openxmlformats.org/officeDocument/2006/relationships/hyperlink" Target="http://www.dementiacareaward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webinar/register/WN_X7_6qmYGRoq0J6Vc5oMD-w" TargetMode="External"/><Relationship Id="rId12" Type="http://schemas.openxmlformats.org/officeDocument/2006/relationships/hyperlink" Target="https://caretalk.us2.list-manage.com/track/click?u=f288725a5765f05b33dcf4338&amp;id=9346f8894a&amp;e=035636fec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tedforallages.com/" TargetMode="External"/><Relationship Id="rId1" Type="http://schemas.openxmlformats.org/officeDocument/2006/relationships/numbering" Target="numbering.xml"/><Relationship Id="rId6" Type="http://schemas.openxmlformats.org/officeDocument/2006/relationships/hyperlink" Target="mailto:info@unitedforallages.com" TargetMode="External"/><Relationship Id="rId11" Type="http://schemas.openxmlformats.org/officeDocument/2006/relationships/hyperlink" Target="https://www.championingsocialcare.org.uk/care-home-open-day/welcome-to-care-home-open-week/" TargetMode="External"/><Relationship Id="rId5" Type="http://schemas.openxmlformats.org/officeDocument/2006/relationships/hyperlink" Target="https://generationsworkingtogether.org/global-intergenerational-week" TargetMode="External"/><Relationship Id="rId15" Type="http://schemas.openxmlformats.org/officeDocument/2006/relationships/hyperlink" Target="https://www.intergenerationalopera.com/home" TargetMode="External"/><Relationship Id="rId10" Type="http://schemas.openxmlformats.org/officeDocument/2006/relationships/hyperlink" Target="https://generationsworkingtogether.org/events/why-change-from-a-multi-to-an-intergenerational-workforce-30042024" TargetMode="External"/><Relationship Id="rId4" Type="http://schemas.openxmlformats.org/officeDocument/2006/relationships/webSettings" Target="webSettings.xml"/><Relationship Id="rId9" Type="http://schemas.openxmlformats.org/officeDocument/2006/relationships/hyperlink" Target="https://www.housinglin.org.uk/Events/HAPPI-Hour-Why-Intergenerational-Connection-Matters/" TargetMode="External"/><Relationship Id="rId14" Type="http://schemas.openxmlformats.org/officeDocument/2006/relationships/hyperlink" Target="https://www.campaigntoendloneliness.org/document/exploring-the-legacy-of-the-campaign-to-end-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3</cp:revision>
  <dcterms:created xsi:type="dcterms:W3CDTF">2024-04-15T20:29:00Z</dcterms:created>
  <dcterms:modified xsi:type="dcterms:W3CDTF">2024-04-15T20:30:00Z</dcterms:modified>
</cp:coreProperties>
</file>