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D2E83" w14:textId="1DC64581" w:rsidR="00644B33" w:rsidRDefault="00644B33" w:rsidP="00CB23F5">
      <w:pPr>
        <w:rPr>
          <w:b/>
          <w:bCs/>
        </w:rPr>
      </w:pPr>
      <w:bookmarkStart w:id="0" w:name="_Hlk28812661"/>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bookmarkStart w:id="1" w:name="_GoBack"/>
      <w:bookmarkEnd w:id="1"/>
      <w:r>
        <w:rPr>
          <w:b/>
          <w:bCs/>
        </w:rPr>
        <w:tab/>
      </w:r>
      <w:r>
        <w:rPr>
          <w:b/>
          <w:bCs/>
        </w:rPr>
        <w:tab/>
      </w:r>
      <w:r>
        <w:rPr>
          <w:b/>
          <w:bCs/>
        </w:rPr>
        <w:tab/>
      </w:r>
      <w:r>
        <w:rPr>
          <w:b/>
          <w:bCs/>
        </w:rPr>
        <w:tab/>
      </w:r>
      <w:r>
        <w:rPr>
          <w:b/>
          <w:bCs/>
        </w:rPr>
        <w:tab/>
      </w:r>
      <w:r>
        <w:rPr>
          <w:b/>
          <w:bCs/>
        </w:rPr>
        <w:tab/>
      </w:r>
      <w:r>
        <w:rPr>
          <w:b/>
          <w:bCs/>
        </w:rPr>
        <w:tab/>
      </w:r>
      <w:r>
        <w:rPr>
          <w:b/>
          <w:bCs/>
        </w:rPr>
        <w:tab/>
      </w:r>
      <w:r>
        <w:rPr>
          <w:b/>
          <w:bCs/>
        </w:rPr>
        <w:tab/>
      </w:r>
      <w:r>
        <w:rPr>
          <w:b/>
          <w:bCs/>
          <w:noProof/>
        </w:rPr>
        <w:drawing>
          <wp:inline distT="0" distB="0" distL="0" distR="0" wp14:anchorId="3EC2333F" wp14:editId="3874A714">
            <wp:extent cx="1793875" cy="97080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cm_s_kf_repr_930x55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0942" cy="990865"/>
                    </a:xfrm>
                    <a:prstGeom prst="rect">
                      <a:avLst/>
                    </a:prstGeom>
                  </pic:spPr>
                </pic:pic>
              </a:graphicData>
            </a:graphic>
          </wp:inline>
        </w:drawing>
      </w:r>
      <w:r>
        <w:rPr>
          <w:b/>
          <w:bCs/>
        </w:rPr>
        <w:tab/>
      </w:r>
      <w:r>
        <w:rPr>
          <w:b/>
          <w:bCs/>
        </w:rPr>
        <w:tab/>
      </w:r>
      <w:r>
        <w:rPr>
          <w:b/>
          <w:bCs/>
        </w:rPr>
        <w:tab/>
      </w:r>
    </w:p>
    <w:p w14:paraId="632D3DCF" w14:textId="77777777" w:rsidR="00644B33" w:rsidRDefault="00644B33" w:rsidP="00CB23F5">
      <w:pPr>
        <w:rPr>
          <w:b/>
          <w:bCs/>
        </w:rPr>
      </w:pPr>
    </w:p>
    <w:p w14:paraId="5C36283F" w14:textId="25A11C73" w:rsidR="00CB23F5" w:rsidRPr="00BD587A" w:rsidRDefault="00CB23F5" w:rsidP="00CB23F5">
      <w:pPr>
        <w:rPr>
          <w:b/>
          <w:bCs/>
        </w:rPr>
      </w:pPr>
      <w:r w:rsidRPr="00BD587A">
        <w:rPr>
          <w:b/>
          <w:bCs/>
        </w:rPr>
        <w:t>NEWS RELEASE</w:t>
      </w:r>
    </w:p>
    <w:p w14:paraId="24B2DB0B" w14:textId="002F6D74" w:rsidR="00CB23F5" w:rsidRDefault="00CB23F5" w:rsidP="00CB23F5">
      <w:r>
        <w:t xml:space="preserve">Contact: Stephen Burke 01692 650816/07714 334510 </w:t>
      </w:r>
    </w:p>
    <w:p w14:paraId="7C8A0CE2" w14:textId="1828724A" w:rsidR="00CB23F5" w:rsidRDefault="00CB23F5" w:rsidP="00CB23F5">
      <w:r>
        <w:t xml:space="preserve">Embargoed </w:t>
      </w:r>
      <w:proofErr w:type="gramStart"/>
      <w:r>
        <w:t>to:</w:t>
      </w:r>
      <w:proofErr w:type="gramEnd"/>
      <w:r>
        <w:t xml:space="preserve"> 00.01 hours Tuesday 7 January 2020</w:t>
      </w:r>
    </w:p>
    <w:p w14:paraId="571D3CC7" w14:textId="77777777" w:rsidR="00CB23F5" w:rsidRDefault="00CB23F5" w:rsidP="00CB23F5">
      <w:pPr>
        <w:rPr>
          <w:b/>
          <w:bCs/>
        </w:rPr>
      </w:pPr>
    </w:p>
    <w:p w14:paraId="17B16FBE" w14:textId="02D3D66B" w:rsidR="00CB23F5" w:rsidRDefault="00164E68" w:rsidP="00CB23F5">
      <w:pPr>
        <w:rPr>
          <w:b/>
          <w:bCs/>
        </w:rPr>
      </w:pPr>
      <w:r>
        <w:rPr>
          <w:b/>
          <w:bCs/>
        </w:rPr>
        <w:t xml:space="preserve">CALL TO </w:t>
      </w:r>
      <w:r w:rsidR="005772F1">
        <w:rPr>
          <w:b/>
          <w:bCs/>
        </w:rPr>
        <w:t>UNIT</w:t>
      </w:r>
      <w:r w:rsidR="00104A63">
        <w:rPr>
          <w:b/>
          <w:bCs/>
        </w:rPr>
        <w:t xml:space="preserve">E BRITAIN </w:t>
      </w:r>
      <w:r w:rsidR="00B52FF2">
        <w:rPr>
          <w:b/>
          <w:bCs/>
        </w:rPr>
        <w:t>BY</w:t>
      </w:r>
      <w:r w:rsidR="00114D63">
        <w:rPr>
          <w:b/>
          <w:bCs/>
        </w:rPr>
        <w:t xml:space="preserve"> MORE</w:t>
      </w:r>
      <w:r w:rsidR="002C1066">
        <w:rPr>
          <w:b/>
          <w:bCs/>
        </w:rPr>
        <w:t xml:space="preserve"> INTER</w:t>
      </w:r>
      <w:r w:rsidR="009379B7">
        <w:rPr>
          <w:b/>
          <w:bCs/>
        </w:rPr>
        <w:t>GENERATIONAL</w:t>
      </w:r>
      <w:r w:rsidR="00CB23F5">
        <w:rPr>
          <w:b/>
          <w:bCs/>
        </w:rPr>
        <w:t xml:space="preserve"> MIXING</w:t>
      </w:r>
      <w:r w:rsidR="00B52FF2">
        <w:rPr>
          <w:b/>
          <w:bCs/>
        </w:rPr>
        <w:t xml:space="preserve"> TO END ‘AGE APARTHEID’</w:t>
      </w:r>
    </w:p>
    <w:p w14:paraId="17B70BA3" w14:textId="77777777" w:rsidR="00104A63" w:rsidRDefault="00104A63" w:rsidP="00CB23F5">
      <w:pPr>
        <w:rPr>
          <w:b/>
          <w:bCs/>
        </w:rPr>
      </w:pPr>
    </w:p>
    <w:p w14:paraId="0D189083" w14:textId="3F3B8D0B" w:rsidR="00CB23F5" w:rsidRDefault="00CB23F5" w:rsidP="00CB23F5">
      <w:pPr>
        <w:rPr>
          <w:b/>
          <w:bCs/>
        </w:rPr>
      </w:pPr>
      <w:r>
        <w:rPr>
          <w:b/>
          <w:bCs/>
        </w:rPr>
        <w:t xml:space="preserve">New report </w:t>
      </w:r>
      <w:r w:rsidR="00104A63">
        <w:rPr>
          <w:b/>
          <w:bCs/>
        </w:rPr>
        <w:t>highlights twenty radical ways to create ‘a country for all ages’</w:t>
      </w:r>
      <w:r w:rsidR="00114D63">
        <w:rPr>
          <w:b/>
          <w:bCs/>
        </w:rPr>
        <w:t xml:space="preserve"> by 2030</w:t>
      </w:r>
      <w:r w:rsidR="00D14E03">
        <w:rPr>
          <w:b/>
          <w:bCs/>
        </w:rPr>
        <w:t>,</w:t>
      </w:r>
      <w:r>
        <w:rPr>
          <w:b/>
          <w:bCs/>
        </w:rPr>
        <w:t xml:space="preserve"> counter</w:t>
      </w:r>
      <w:r w:rsidR="00D14E03">
        <w:rPr>
          <w:b/>
          <w:bCs/>
        </w:rPr>
        <w:t>ing</w:t>
      </w:r>
      <w:r>
        <w:rPr>
          <w:b/>
          <w:bCs/>
        </w:rPr>
        <w:t xml:space="preserve"> ageism</w:t>
      </w:r>
      <w:r w:rsidR="00104A63">
        <w:rPr>
          <w:b/>
          <w:bCs/>
        </w:rPr>
        <w:t>, loneliness and poor health, care, learning and housing</w:t>
      </w:r>
      <w:r>
        <w:rPr>
          <w:b/>
          <w:bCs/>
        </w:rPr>
        <w:t xml:space="preserve"> in divided Britain</w:t>
      </w:r>
    </w:p>
    <w:p w14:paraId="026CA5D2" w14:textId="77777777" w:rsidR="00CB23F5" w:rsidRDefault="00CB23F5" w:rsidP="00CB23F5"/>
    <w:p w14:paraId="02316D07" w14:textId="6ECAE29E" w:rsidR="00721CC6" w:rsidRDefault="00721CC6" w:rsidP="00721CC6">
      <w:r>
        <w:t xml:space="preserve">Urgent action is needed to tackle the divisions facing older and younger generations and unite Britain, according to think tank United for All Ages in its new report, </w:t>
      </w:r>
      <w:proofErr w:type="gramStart"/>
      <w:r>
        <w:rPr>
          <w:b/>
          <w:bCs/>
          <w:i/>
          <w:iCs/>
        </w:rPr>
        <w:t>Together</w:t>
      </w:r>
      <w:proofErr w:type="gramEnd"/>
      <w:r>
        <w:rPr>
          <w:b/>
          <w:bCs/>
          <w:i/>
          <w:iCs/>
        </w:rPr>
        <w:t xml:space="preserve"> in the 2020s</w:t>
      </w:r>
      <w:r>
        <w:t xml:space="preserve">, published today (7 January 2020). </w:t>
      </w:r>
      <w:r w:rsidR="00214CDF">
        <w:t xml:space="preserve">Britain is one of the most age segregated countries in the world, </w:t>
      </w:r>
      <w:r w:rsidR="000C2367">
        <w:t xml:space="preserve">having </w:t>
      </w:r>
      <w:r w:rsidR="00214CDF">
        <w:t>becom</w:t>
      </w:r>
      <w:r w:rsidR="000C2367">
        <w:t>e</w:t>
      </w:r>
      <w:r w:rsidR="00214CDF">
        <w:t xml:space="preserve"> more so in the last decade.</w:t>
      </w:r>
    </w:p>
    <w:p w14:paraId="0010C64F" w14:textId="77777777" w:rsidR="00721CC6" w:rsidRDefault="00721CC6" w:rsidP="00CB23F5"/>
    <w:p w14:paraId="1D220D8F" w14:textId="57FBABEB" w:rsidR="00CB23F5" w:rsidRDefault="00CB23F5" w:rsidP="00CB23F5">
      <w:r>
        <w:t>Bringing young</w:t>
      </w:r>
      <w:r w:rsidR="005772F1">
        <w:t>er</w:t>
      </w:r>
      <w:r>
        <w:t xml:space="preserve"> and older people together can help tackle some of the big</w:t>
      </w:r>
      <w:r w:rsidR="00625DA9">
        <w:t>gest</w:t>
      </w:r>
      <w:r>
        <w:t xml:space="preserve"> social </w:t>
      </w:r>
      <w:r w:rsidR="008958AF">
        <w:t>problems</w:t>
      </w:r>
      <w:r>
        <w:t xml:space="preserve"> facing </w:t>
      </w:r>
      <w:r w:rsidR="00104A63">
        <w:t>all</w:t>
      </w:r>
      <w:r>
        <w:t xml:space="preserve"> generation</w:t>
      </w:r>
      <w:r w:rsidR="00104A63">
        <w:t>s in Britain</w:t>
      </w:r>
      <w:r>
        <w:t xml:space="preserve"> – from poor health</w:t>
      </w:r>
      <w:r w:rsidR="005772F1">
        <w:t xml:space="preserve"> and care</w:t>
      </w:r>
      <w:r>
        <w:t xml:space="preserve">, anxiety and loneliness to </w:t>
      </w:r>
      <w:r w:rsidR="005772F1">
        <w:t xml:space="preserve">learning, housing and </w:t>
      </w:r>
      <w:r w:rsidR="00824665">
        <w:t xml:space="preserve">lifelong </w:t>
      </w:r>
      <w:r w:rsidR="005772F1">
        <w:t>opportunities</w:t>
      </w:r>
      <w:r>
        <w:t>. Intergenerational projects can</w:t>
      </w:r>
      <w:r w:rsidR="005772F1">
        <w:t xml:space="preserve"> change</w:t>
      </w:r>
      <w:r>
        <w:t xml:space="preserve"> attitudes to ageing</w:t>
      </w:r>
      <w:r w:rsidR="00BA7CBB">
        <w:t xml:space="preserve">, </w:t>
      </w:r>
      <w:r w:rsidR="007B68C9">
        <w:t>reduce ageism</w:t>
      </w:r>
      <w:r w:rsidR="00BA7CBB">
        <w:t xml:space="preserve"> and increase trust</w:t>
      </w:r>
      <w:r w:rsidR="007B68C9">
        <w:t xml:space="preserve"> in </w:t>
      </w:r>
      <w:r w:rsidR="00721CC6">
        <w:t>a country</w:t>
      </w:r>
      <w:r w:rsidR="007B68C9">
        <w:t xml:space="preserve"> where </w:t>
      </w:r>
      <w:r w:rsidR="008958AF">
        <w:t>people</w:t>
      </w:r>
      <w:r w:rsidR="007B68C9">
        <w:t xml:space="preserve"> are often divided</w:t>
      </w:r>
      <w:r w:rsidR="008958AF">
        <w:t xml:space="preserve"> by age, </w:t>
      </w:r>
      <w:r w:rsidR="00625DA9">
        <w:t>as</w:t>
      </w:r>
      <w:r w:rsidR="00214CDF">
        <w:t xml:space="preserve"> seen</w:t>
      </w:r>
      <w:r w:rsidR="008958AF">
        <w:t xml:space="preserve"> at the</w:t>
      </w:r>
      <w:r w:rsidR="00BA7CBB">
        <w:t xml:space="preserve"> recent </w:t>
      </w:r>
      <w:r w:rsidR="008958AF">
        <w:t>general election</w:t>
      </w:r>
      <w:r>
        <w:t xml:space="preserve">. </w:t>
      </w:r>
    </w:p>
    <w:p w14:paraId="45F933DE" w14:textId="77777777" w:rsidR="000047B0" w:rsidRDefault="000047B0" w:rsidP="00CB23F5"/>
    <w:p w14:paraId="53846551" w14:textId="0104165F" w:rsidR="00C27596" w:rsidRDefault="00C27596" w:rsidP="00C27596">
      <w:r>
        <w:t xml:space="preserve">Britain and its ageing society could be transformed </w:t>
      </w:r>
      <w:r w:rsidR="000047B0">
        <w:t>by acting on the report’s recommendations co</w:t>
      </w:r>
      <w:r w:rsidR="003F053A">
        <w:t>ntributed by</w:t>
      </w:r>
      <w:r w:rsidR="000047B0">
        <w:t xml:space="preserve"> </w:t>
      </w:r>
      <w:proofErr w:type="gramStart"/>
      <w:r>
        <w:t>twenty five</w:t>
      </w:r>
      <w:proofErr w:type="gramEnd"/>
      <w:r>
        <w:t xml:space="preserve"> national and local organisations</w:t>
      </w:r>
      <w:r w:rsidR="000047B0">
        <w:t>. The</w:t>
      </w:r>
      <w:r w:rsidR="00094557">
        <w:t xml:space="preserve"> contributors</w:t>
      </w:r>
      <w:r w:rsidR="000047B0">
        <w:t xml:space="preserve"> are</w:t>
      </w:r>
      <w:r>
        <w:t xml:space="preserve"> concerned about improving relations between the generations </w:t>
      </w:r>
      <w:r w:rsidR="00146F86">
        <w:t>and</w:t>
      </w:r>
      <w:r>
        <w:t xml:space="preserve"> rang</w:t>
      </w:r>
      <w:r w:rsidR="00146F86">
        <w:t>e</w:t>
      </w:r>
      <w:r>
        <w:t xml:space="preserve"> from the Children’s Commissioner for England, Local Government Association, Nesta and Youth Sport Trust to the Older People’s Commissioner for Wales, Centre for Ageing Better, Care England</w:t>
      </w:r>
      <w:r w:rsidR="00C80917">
        <w:t>, Anchor Hanover</w:t>
      </w:r>
      <w:r>
        <w:t xml:space="preserve"> and Grandparents Plus.  The</w:t>
      </w:r>
      <w:r w:rsidR="008958AF">
        <w:t>y</w:t>
      </w:r>
      <w:r>
        <w:t xml:space="preserve"> have shared ideas and projects for making Britain </w:t>
      </w:r>
      <w:r w:rsidR="008958AF">
        <w:t>‘</w:t>
      </w:r>
      <w:r>
        <w:t>a country for all ages</w:t>
      </w:r>
      <w:r w:rsidR="008958AF">
        <w:t>’</w:t>
      </w:r>
      <w:r>
        <w:t xml:space="preserve"> by 2030.</w:t>
      </w:r>
    </w:p>
    <w:p w14:paraId="192FC6B2" w14:textId="77777777" w:rsidR="00C27596" w:rsidRDefault="00C27596" w:rsidP="00C27596"/>
    <w:p w14:paraId="58E64E37" w14:textId="1D077CC9" w:rsidR="00C27596" w:rsidRDefault="00C27596" w:rsidP="00C27596">
      <w:r>
        <w:t>The report makes key recommendations</w:t>
      </w:r>
      <w:r w:rsidR="000047B0">
        <w:t xml:space="preserve"> </w:t>
      </w:r>
      <w:r w:rsidR="00180281">
        <w:t>for action for all ages</w:t>
      </w:r>
      <w:r w:rsidR="00A000EE">
        <w:t xml:space="preserve"> </w:t>
      </w:r>
      <w:r w:rsidR="00180281">
        <w:t>in</w:t>
      </w:r>
      <w:r>
        <w:t>:</w:t>
      </w:r>
    </w:p>
    <w:p w14:paraId="287CD253" w14:textId="77777777" w:rsidR="00180281" w:rsidRDefault="00180281" w:rsidP="00C27596"/>
    <w:p w14:paraId="48C69671" w14:textId="18E2B0D8" w:rsidR="00180281" w:rsidRDefault="00180281" w:rsidP="00180281">
      <w:pPr>
        <w:pStyle w:val="ListParagraph"/>
        <w:numPr>
          <w:ilvl w:val="0"/>
          <w:numId w:val="3"/>
        </w:numPr>
      </w:pPr>
      <w:r w:rsidRPr="008958AF">
        <w:rPr>
          <w:b/>
          <w:bCs/>
        </w:rPr>
        <w:t>every community</w:t>
      </w:r>
      <w:r>
        <w:t>: developing 1000 centres for all ages</w:t>
      </w:r>
      <w:r w:rsidR="00146F86">
        <w:t xml:space="preserve"> and </w:t>
      </w:r>
      <w:r w:rsidR="00451A1E">
        <w:t xml:space="preserve">enabling </w:t>
      </w:r>
      <w:r w:rsidR="00146F86">
        <w:t>more care homes</w:t>
      </w:r>
      <w:r w:rsidR="00451A1E">
        <w:t xml:space="preserve"> to</w:t>
      </w:r>
      <w:r w:rsidR="00146F86">
        <w:t xml:space="preserve"> beco</w:t>
      </w:r>
      <w:r w:rsidR="00451A1E">
        <w:t>me</w:t>
      </w:r>
      <w:r w:rsidR="00146F86">
        <w:t xml:space="preserve"> community hubs</w:t>
      </w:r>
      <w:r>
        <w:t xml:space="preserve">; </w:t>
      </w:r>
      <w:r w:rsidR="003F053A">
        <w:t xml:space="preserve">extending </w:t>
      </w:r>
      <w:r>
        <w:t>schools’ opening hours</w:t>
      </w:r>
      <w:r w:rsidR="003F053A">
        <w:t xml:space="preserve"> </w:t>
      </w:r>
      <w:r w:rsidR="00451A1E">
        <w:t>to provide</w:t>
      </w:r>
      <w:r w:rsidR="003F053A">
        <w:t xml:space="preserve"> community spaces </w:t>
      </w:r>
      <w:r>
        <w:t xml:space="preserve">for intergenerational activities; </w:t>
      </w:r>
      <w:r w:rsidR="003F053A">
        <w:t>scaling up</w:t>
      </w:r>
      <w:r>
        <w:t xml:space="preserve"> </w:t>
      </w:r>
      <w:proofErr w:type="spellStart"/>
      <w:r>
        <w:t>homesharing</w:t>
      </w:r>
      <w:proofErr w:type="spellEnd"/>
      <w:r w:rsidR="00451A1E">
        <w:t xml:space="preserve"> schemes for older and younger people as part of the growth in intergenerational living</w:t>
      </w:r>
      <w:r>
        <w:t xml:space="preserve">; </w:t>
      </w:r>
      <w:r w:rsidR="00451A1E">
        <w:t xml:space="preserve">promoting </w:t>
      </w:r>
      <w:r>
        <w:t>residential streets as play spaces</w:t>
      </w:r>
      <w:r w:rsidR="00451A1E">
        <w:t>;</w:t>
      </w:r>
      <w:r w:rsidR="00347C33">
        <w:t xml:space="preserve"> training students together on intergenerational projects</w:t>
      </w:r>
      <w:r w:rsidR="00451A1E">
        <w:t xml:space="preserve"> </w:t>
      </w:r>
    </w:p>
    <w:p w14:paraId="5D130DB1" w14:textId="77777777" w:rsidR="003F053A" w:rsidRDefault="003F053A" w:rsidP="003F053A">
      <w:pPr>
        <w:pStyle w:val="ListParagraph"/>
        <w:ind w:left="405"/>
      </w:pPr>
    </w:p>
    <w:p w14:paraId="2D9C564F" w14:textId="0FCDACD0" w:rsidR="000047B0" w:rsidRDefault="00180281" w:rsidP="00180281">
      <w:pPr>
        <w:pStyle w:val="ListParagraph"/>
        <w:numPr>
          <w:ilvl w:val="0"/>
          <w:numId w:val="3"/>
        </w:numPr>
      </w:pPr>
      <w:r w:rsidRPr="008958AF">
        <w:rPr>
          <w:b/>
          <w:bCs/>
        </w:rPr>
        <w:t>social and economic policies</w:t>
      </w:r>
      <w:r>
        <w:t>: setting up a new government department for connection</w:t>
      </w:r>
      <w:r w:rsidR="00451A1E">
        <w:t xml:space="preserve"> to support and join up intergenerational action nationally and locally</w:t>
      </w:r>
      <w:r>
        <w:t xml:space="preserve">; </w:t>
      </w:r>
      <w:r w:rsidR="000C5BFB">
        <w:t xml:space="preserve">assessing </w:t>
      </w:r>
      <w:r w:rsidR="00751FD0">
        <w:t xml:space="preserve">all </w:t>
      </w:r>
      <w:r w:rsidR="000C5BFB">
        <w:t>policies’ intergenerational impact; redesigning the economy to make the most of the ageing society; legislating for the long-term</w:t>
      </w:r>
      <w:r w:rsidR="00451A1E">
        <w:t xml:space="preserve"> and planning for future generations</w:t>
      </w:r>
      <w:r w:rsidR="000C5BFB">
        <w:t xml:space="preserve">; introducing an intergenerational curriculum; </w:t>
      </w:r>
      <w:r w:rsidR="00751FD0">
        <w:t>creat</w:t>
      </w:r>
      <w:r w:rsidR="00E676A9">
        <w:t>ing</w:t>
      </w:r>
      <w:r w:rsidR="00451A1E">
        <w:t xml:space="preserve"> a ‘bond for all ages’ with tax breaks to help working families pay for care and learning</w:t>
      </w:r>
    </w:p>
    <w:p w14:paraId="1AB86E66" w14:textId="77777777" w:rsidR="003F053A" w:rsidRDefault="003F053A" w:rsidP="003F053A">
      <w:pPr>
        <w:pStyle w:val="ListParagraph"/>
      </w:pPr>
    </w:p>
    <w:p w14:paraId="29CC3921" w14:textId="2753C45D" w:rsidR="003F053A" w:rsidRDefault="003F053A" w:rsidP="00180281">
      <w:pPr>
        <w:pStyle w:val="ListParagraph"/>
        <w:numPr>
          <w:ilvl w:val="0"/>
          <w:numId w:val="3"/>
        </w:numPr>
      </w:pPr>
      <w:r w:rsidRPr="008958AF">
        <w:rPr>
          <w:b/>
          <w:bCs/>
        </w:rPr>
        <w:t>in culture, media and sport</w:t>
      </w:r>
      <w:r>
        <w:t xml:space="preserve">: </w:t>
      </w:r>
      <w:r w:rsidR="00751FD0">
        <w:t>extending the Welsh campaign to end #</w:t>
      </w:r>
      <w:proofErr w:type="spellStart"/>
      <w:r w:rsidR="00751FD0">
        <w:t>EverydayAgeism</w:t>
      </w:r>
      <w:proofErr w:type="spellEnd"/>
      <w:r w:rsidR="00751FD0">
        <w:t xml:space="preserve"> </w:t>
      </w:r>
      <w:r w:rsidR="00347C33">
        <w:t>across</w:t>
      </w:r>
      <w:r w:rsidR="00751FD0">
        <w:t xml:space="preserve"> the UK;</w:t>
      </w:r>
      <w:r w:rsidR="00347C33">
        <w:t xml:space="preserve"> making online mentoring universal for young people seeking advice on life-shaping decisions; using the power of football and sport to</w:t>
      </w:r>
      <w:r w:rsidR="00B54D5A">
        <w:t xml:space="preserve"> bring generations together and</w:t>
      </w:r>
      <w:r w:rsidR="00347C33">
        <w:t xml:space="preserve"> change local communities;</w:t>
      </w:r>
      <w:r w:rsidR="00721CC6">
        <w:t xml:space="preserve"> creating media awards for good (and bad) coverage of ageism;</w:t>
      </w:r>
      <w:r w:rsidR="00347C33">
        <w:t xml:space="preserve"> designating a Bank Holiday as a national day of unity</w:t>
      </w:r>
      <w:r w:rsidR="000809F2">
        <w:t xml:space="preserve"> raising awareness and</w:t>
      </w:r>
      <w:r w:rsidR="00347C33">
        <w:t xml:space="preserve"> bringing the country together</w:t>
      </w:r>
    </w:p>
    <w:p w14:paraId="3D3FF5F7" w14:textId="469C9708" w:rsidR="00CB23F5" w:rsidRDefault="00180281" w:rsidP="00CB23F5">
      <w:r>
        <w:t xml:space="preserve">A full list of the report’s twenty recommendations is </w:t>
      </w:r>
      <w:r w:rsidR="00A26698">
        <w:t>below</w:t>
      </w:r>
      <w:r w:rsidR="00721CC6">
        <w:t xml:space="preserve"> in Notes to Editors</w:t>
      </w:r>
      <w:r>
        <w:t>.</w:t>
      </w:r>
      <w:r w:rsidR="00CB23F5">
        <w:t xml:space="preserve">  </w:t>
      </w:r>
    </w:p>
    <w:p w14:paraId="59CBCA90" w14:textId="77777777" w:rsidR="00CB23F5" w:rsidRDefault="00CB23F5" w:rsidP="00CB23F5"/>
    <w:p w14:paraId="6466967E" w14:textId="76828B6C" w:rsidR="000563EE" w:rsidRDefault="00CB23F5" w:rsidP="00CB23F5">
      <w:r>
        <w:t>The report’s analysis of recent research shows Britain is one of the most age segregated countries in the world, particularly for the oldest and youngest generations.</w:t>
      </w:r>
      <w:r w:rsidR="000563EE">
        <w:t xml:space="preserve"> In Britain people have relatively little contact with other generations outside their own families.</w:t>
      </w:r>
      <w:r w:rsidR="008958AF">
        <w:t xml:space="preserve"> </w:t>
      </w:r>
    </w:p>
    <w:p w14:paraId="276945B1" w14:textId="77777777" w:rsidR="000563EE" w:rsidRDefault="000563EE" w:rsidP="00CB23F5"/>
    <w:p w14:paraId="6FE1B6A5" w14:textId="7B65E2ED" w:rsidR="00E676A9" w:rsidRDefault="008958AF" w:rsidP="00CB23F5">
      <w:r>
        <w:t>This</w:t>
      </w:r>
      <w:r w:rsidR="000563EE">
        <w:t xml:space="preserve"> trend has intensified in recent decades and</w:t>
      </w:r>
      <w:r>
        <w:t xml:space="preserve"> has been exacerbated by the housing market with older people more likely to live in rural areas and towns with younger people in city centres</w:t>
      </w:r>
      <w:r w:rsidR="001C17C7">
        <w:t>.</w:t>
      </w:r>
      <w:r>
        <w:t xml:space="preserve"> </w:t>
      </w:r>
      <w:r w:rsidR="001C17C7">
        <w:t>R</w:t>
      </w:r>
      <w:r>
        <w:t>esidents of some local authorities</w:t>
      </w:r>
      <w:r w:rsidR="00E676A9">
        <w:t xml:space="preserve"> are</w:t>
      </w:r>
      <w:r>
        <w:t xml:space="preserve"> much older</w:t>
      </w:r>
      <w:r w:rsidR="00E676A9">
        <w:t xml:space="preserve"> on average</w:t>
      </w:r>
      <w:r>
        <w:t xml:space="preserve"> than other</w:t>
      </w:r>
      <w:r w:rsidR="00E676A9">
        <w:t xml:space="preserve"> areas</w:t>
      </w:r>
      <w:r w:rsidR="001C17C7">
        <w:t>,</w:t>
      </w:r>
      <w:r>
        <w:t xml:space="preserve"> and vice versa</w:t>
      </w:r>
      <w:r w:rsidR="001C17C7">
        <w:t>,</w:t>
      </w:r>
      <w:r>
        <w:t xml:space="preserve"> putting pressure on local services and finances.</w:t>
      </w:r>
      <w:r w:rsidR="00E676A9">
        <w:t xml:space="preserve"> </w:t>
      </w:r>
      <w:r w:rsidR="001C17C7">
        <w:t>Wealth has become more concentrated amongst older age groups.</w:t>
      </w:r>
    </w:p>
    <w:p w14:paraId="53A31BAC" w14:textId="77777777" w:rsidR="00E676A9" w:rsidRDefault="00E676A9" w:rsidP="00CB23F5"/>
    <w:p w14:paraId="07BAA48E" w14:textId="26FD7FC5" w:rsidR="00104A63" w:rsidRDefault="00E676A9" w:rsidP="00CB23F5">
      <w:r>
        <w:t>Some nine million people say they are lonely. Four million of those are older people with many younger people also reporting loneliness, with a major cost to</w:t>
      </w:r>
      <w:r w:rsidR="001C17C7">
        <w:t xml:space="preserve"> health, work and finances</w:t>
      </w:r>
      <w:r>
        <w:t>.</w:t>
      </w:r>
      <w:r w:rsidR="001C17C7">
        <w:t xml:space="preserve"> Ageism is the </w:t>
      </w:r>
      <w:proofErr w:type="gramStart"/>
      <w:r w:rsidR="001C17C7">
        <w:t>most commonly experienced</w:t>
      </w:r>
      <w:proofErr w:type="gramEnd"/>
      <w:r w:rsidR="001C17C7">
        <w:t xml:space="preserve"> form of prejudice – by older</w:t>
      </w:r>
      <w:r w:rsidR="00657484">
        <w:t xml:space="preserve"> and younger</w:t>
      </w:r>
      <w:r w:rsidR="001C17C7">
        <w:t xml:space="preserve"> people – but is not given wide attention.</w:t>
      </w:r>
      <w:r>
        <w:t xml:space="preserve">   </w:t>
      </w:r>
      <w:r w:rsidR="008958AF">
        <w:t xml:space="preserve">  </w:t>
      </w:r>
      <w:r w:rsidR="00CB23F5">
        <w:t xml:space="preserve"> </w:t>
      </w:r>
    </w:p>
    <w:p w14:paraId="3C2834E3" w14:textId="77777777" w:rsidR="00104A63" w:rsidRDefault="00104A63" w:rsidP="00CB23F5"/>
    <w:p w14:paraId="24AC2A9A" w14:textId="77777777" w:rsidR="00500937" w:rsidRDefault="00104A63" w:rsidP="00CB23F5">
      <w:r>
        <w:t>T</w:t>
      </w:r>
      <w:r w:rsidR="00CB23F5">
        <w:t>he new report highlights the growth in 2019 of projects bring</w:t>
      </w:r>
      <w:r w:rsidR="009379B7">
        <w:t>ing</w:t>
      </w:r>
      <w:r w:rsidR="00CB23F5">
        <w:t xml:space="preserve"> different generations together to mix and share activities and experiences. </w:t>
      </w:r>
      <w:r w:rsidR="008958AF">
        <w:t>It</w:t>
      </w:r>
      <w:r w:rsidR="00CB23F5">
        <w:t xml:space="preserve"> shows how these projects bringing younger and older people together can give children a good start in life, change attitudes, </w:t>
      </w:r>
      <w:r w:rsidR="00500937">
        <w:t>improve older people’s health and care, and increase trust and understanding between generations</w:t>
      </w:r>
      <w:r w:rsidR="00CB23F5">
        <w:t xml:space="preserve">. </w:t>
      </w:r>
    </w:p>
    <w:p w14:paraId="0716B4E5" w14:textId="77777777" w:rsidR="00500937" w:rsidRDefault="00500937" w:rsidP="00CB23F5"/>
    <w:p w14:paraId="0BA5B974" w14:textId="0E889343" w:rsidR="00CB23F5" w:rsidRPr="008958AF" w:rsidRDefault="00CB23F5" w:rsidP="00CB23F5">
      <w:r>
        <w:t>Examples</w:t>
      </w:r>
      <w:r w:rsidR="00B2217E">
        <w:t xml:space="preserve"> of projects</w:t>
      </w:r>
      <w:r w:rsidR="00C43C4C">
        <w:t xml:space="preserve"> featured in the report</w:t>
      </w:r>
      <w:r w:rsidR="00B2217E">
        <w:t xml:space="preserve"> </w:t>
      </w:r>
      <w:r w:rsidR="002C2FAB">
        <w:t>that</w:t>
      </w:r>
      <w:r w:rsidR="00B2217E">
        <w:t xml:space="preserve"> could be scaled up </w:t>
      </w:r>
      <w:r>
        <w:t>include:</w:t>
      </w:r>
      <w:r w:rsidR="00B2217E">
        <w:t xml:space="preserve"> The Together Project; </w:t>
      </w:r>
      <w:proofErr w:type="spellStart"/>
      <w:r w:rsidR="00B2217E">
        <w:t>InCommon</w:t>
      </w:r>
      <w:proofErr w:type="spellEnd"/>
      <w:r w:rsidR="00B2217E">
        <w:t xml:space="preserve">; Youth Sport Trust’s Active Across Ages; Brightside; </w:t>
      </w:r>
      <w:proofErr w:type="spellStart"/>
      <w:r w:rsidR="00B2217E">
        <w:t>Homeshare</w:t>
      </w:r>
      <w:proofErr w:type="spellEnd"/>
      <w:r w:rsidR="00B2217E">
        <w:t>;</w:t>
      </w:r>
      <w:r w:rsidR="002C2FAB">
        <w:t xml:space="preserve"> Apples </w:t>
      </w:r>
      <w:r w:rsidR="00657484">
        <w:t>and</w:t>
      </w:r>
      <w:r w:rsidR="002C2FAB">
        <w:t xml:space="preserve"> Honey Nightingale; </w:t>
      </w:r>
      <w:r w:rsidR="00DE5661">
        <w:t xml:space="preserve">London Play; Clarion Futures; Activate Learning; </w:t>
      </w:r>
      <w:r w:rsidR="00E45476">
        <w:t xml:space="preserve">and </w:t>
      </w:r>
      <w:r w:rsidR="00657484">
        <w:t>The Cares Family</w:t>
      </w:r>
      <w:r w:rsidR="00E45476">
        <w:t>.</w:t>
      </w:r>
      <w:r w:rsidR="00657484">
        <w:t xml:space="preserve"> </w:t>
      </w:r>
    </w:p>
    <w:p w14:paraId="7230FD93" w14:textId="77777777" w:rsidR="00CB23F5" w:rsidRDefault="00CB23F5" w:rsidP="00CB23F5">
      <w:pPr>
        <w:rPr>
          <w:b/>
          <w:bCs/>
        </w:rPr>
      </w:pPr>
    </w:p>
    <w:p w14:paraId="5F709655" w14:textId="77777777" w:rsidR="004F05F9" w:rsidRDefault="00CB23F5" w:rsidP="00CB23F5">
      <w:r>
        <w:t>Stephen Burke, director of United for All Ages, said: “</w:t>
      </w:r>
      <w:r w:rsidR="00500937">
        <w:t>Bringing Britain together is one of the big</w:t>
      </w:r>
      <w:r w:rsidR="0045229C">
        <w:t>gest</w:t>
      </w:r>
      <w:r w:rsidR="00500937">
        <w:t xml:space="preserve"> challenges for the new decade. The last decade </w:t>
      </w:r>
      <w:r w:rsidR="0045229C">
        <w:t>saw huge</w:t>
      </w:r>
      <w:r w:rsidR="00500937">
        <w:t xml:space="preserve"> disconnection</w:t>
      </w:r>
      <w:r w:rsidR="00721CC6">
        <w:t xml:space="preserve"> and division</w:t>
      </w:r>
      <w:r w:rsidR="00500937">
        <w:t xml:space="preserve">. The 2020s can be different. </w:t>
      </w:r>
      <w:r w:rsidR="0045229C">
        <w:t xml:space="preserve">Ending </w:t>
      </w:r>
      <w:proofErr w:type="spellStart"/>
      <w:r w:rsidR="0045229C">
        <w:t>‘age</w:t>
      </w:r>
      <w:proofErr w:type="spellEnd"/>
      <w:r w:rsidR="0045229C">
        <w:t xml:space="preserve"> apartheid’ and ageism and promoting more intergenerational mixing could help create a Britain for all ages by 2030 – united not divided. </w:t>
      </w:r>
    </w:p>
    <w:p w14:paraId="38DE5CE1" w14:textId="77777777" w:rsidR="004F05F9" w:rsidRDefault="004F05F9" w:rsidP="00CB23F5"/>
    <w:p w14:paraId="6376A6DB" w14:textId="7436CA8D" w:rsidR="00CB23F5" w:rsidRDefault="004F05F9" w:rsidP="00CB23F5">
      <w:r>
        <w:t xml:space="preserve">“More mixing between the generations is the way to build trust and understanding across our communities and our country. </w:t>
      </w:r>
      <w:r w:rsidR="0045229C">
        <w:t>To make it happen requires not just vision and ambition, but also political will and leadership locally and nationally.</w:t>
      </w:r>
      <w:r w:rsidR="00CB23F5">
        <w:t>”</w:t>
      </w:r>
    </w:p>
    <w:p w14:paraId="59EBFF8A" w14:textId="77777777" w:rsidR="00CB23F5" w:rsidRDefault="00CB23F5" w:rsidP="00CB23F5">
      <w:pPr>
        <w:rPr>
          <w:b/>
          <w:bCs/>
          <w:sz w:val="20"/>
          <w:szCs w:val="20"/>
        </w:rPr>
      </w:pPr>
    </w:p>
    <w:p w14:paraId="4DB7451F" w14:textId="77777777" w:rsidR="00CB23F5" w:rsidRDefault="00CB23F5" w:rsidP="00CB23F5">
      <w:r>
        <w:rPr>
          <w:b/>
          <w:bCs/>
          <w:sz w:val="20"/>
          <w:szCs w:val="20"/>
        </w:rPr>
        <w:t>NOTES TO EDITORS</w:t>
      </w:r>
    </w:p>
    <w:p w14:paraId="0AE396FF" w14:textId="31914CD0" w:rsidR="00CB23F5" w:rsidRDefault="00CB23F5" w:rsidP="00CB23F5">
      <w:pPr>
        <w:rPr>
          <w:b/>
          <w:bCs/>
          <w:sz w:val="20"/>
          <w:szCs w:val="20"/>
        </w:rPr>
      </w:pPr>
      <w:r>
        <w:rPr>
          <w:sz w:val="20"/>
          <w:szCs w:val="20"/>
        </w:rPr>
        <w:t xml:space="preserve">‘Together in the 2020s: twenty ideas for creating a Britain for all ages by 2030’ can be downloaded from 7 January 2020 at </w:t>
      </w:r>
      <w:hyperlink r:id="rId6" w:history="1">
        <w:r>
          <w:rPr>
            <w:rStyle w:val="Hyperlink"/>
            <w:sz w:val="20"/>
            <w:szCs w:val="20"/>
          </w:rPr>
          <w:t>www.unitedforallages.com</w:t>
        </w:r>
      </w:hyperlink>
      <w:r>
        <w:rPr>
          <w:sz w:val="20"/>
          <w:szCs w:val="20"/>
        </w:rPr>
        <w:t xml:space="preserve"> The report contains a wide range of projects, ideas and case studies illustrating the key recommendations.</w:t>
      </w:r>
    </w:p>
    <w:p w14:paraId="58247B38" w14:textId="77777777" w:rsidR="00CB23F5" w:rsidRDefault="00CB23F5" w:rsidP="00CB23F5">
      <w:pPr>
        <w:rPr>
          <w:sz w:val="20"/>
          <w:szCs w:val="20"/>
        </w:rPr>
      </w:pPr>
    </w:p>
    <w:p w14:paraId="0A97F13C" w14:textId="77777777" w:rsidR="00CB23F5" w:rsidRDefault="00CB23F5" w:rsidP="00CB23F5">
      <w:pPr>
        <w:rPr>
          <w:sz w:val="20"/>
          <w:szCs w:val="20"/>
        </w:rPr>
      </w:pPr>
      <w:r>
        <w:rPr>
          <w:sz w:val="20"/>
          <w:szCs w:val="20"/>
        </w:rPr>
        <w:t xml:space="preserve">For advance copies of the report, media enquiries, interviews etc, please contact Stephen Burke, director of United for All Ages on 01692 650816 or 07714 334510 or </w:t>
      </w:r>
      <w:hyperlink r:id="rId7" w:history="1">
        <w:r>
          <w:rPr>
            <w:rStyle w:val="Hyperlink"/>
            <w:sz w:val="20"/>
            <w:szCs w:val="20"/>
          </w:rPr>
          <w:t>stephen.burke@unitedforallages.com</w:t>
        </w:r>
      </w:hyperlink>
      <w:r>
        <w:rPr>
          <w:sz w:val="20"/>
          <w:szCs w:val="20"/>
        </w:rPr>
        <w:t xml:space="preserve"> including contacts for contributors to the report. </w:t>
      </w:r>
    </w:p>
    <w:p w14:paraId="020E2EC4" w14:textId="77777777" w:rsidR="00CB23F5" w:rsidRDefault="00CB23F5" w:rsidP="00CB23F5">
      <w:pPr>
        <w:autoSpaceDE w:val="0"/>
        <w:autoSpaceDN w:val="0"/>
        <w:rPr>
          <w:sz w:val="20"/>
          <w:szCs w:val="20"/>
        </w:rPr>
      </w:pPr>
    </w:p>
    <w:p w14:paraId="7524CFDE" w14:textId="77777777" w:rsidR="00CB23F5" w:rsidRDefault="00CB23F5" w:rsidP="00CB23F5">
      <w:pPr>
        <w:autoSpaceDE w:val="0"/>
        <w:autoSpaceDN w:val="0"/>
        <w:rPr>
          <w:sz w:val="20"/>
          <w:szCs w:val="20"/>
        </w:rPr>
      </w:pPr>
      <w:r>
        <w:rPr>
          <w:sz w:val="20"/>
          <w:szCs w:val="20"/>
        </w:rPr>
        <w:lastRenderedPageBreak/>
        <w:t>United for All Ages is a ‘think and do’ tank and social enterprise that aims to build a stronger Britain and stronger communities by bringing younger and older people together. Launched in 2010, United for All Ages</w:t>
      </w:r>
    </w:p>
    <w:p w14:paraId="20478079" w14:textId="635E32EF" w:rsidR="00CB23F5" w:rsidRDefault="00CB23F5" w:rsidP="00CB23F5">
      <w:pPr>
        <w:autoSpaceDE w:val="0"/>
        <w:autoSpaceDN w:val="0"/>
        <w:rPr>
          <w:sz w:val="20"/>
          <w:szCs w:val="20"/>
        </w:rPr>
      </w:pPr>
      <w:r>
        <w:rPr>
          <w:sz w:val="20"/>
          <w:szCs w:val="20"/>
        </w:rPr>
        <w:t xml:space="preserve">works with policymakers, councils, charities, universities and companies to make ‘a Britain for all ages’ a reality. United for All Ages focuses on how action for and by all ages can tackle some of Britain’s major social and economic issues. The social enterprise is working with nurseries and schools and older people’s housing and care schemes to create shared sites across the UK. It also coordinates the Intergenerational Housing Network. United for All Ages is marking its tenth year with a series of special activities this year. </w:t>
      </w:r>
      <w:hyperlink r:id="rId8" w:history="1">
        <w:r>
          <w:rPr>
            <w:rStyle w:val="Hyperlink"/>
            <w:sz w:val="20"/>
            <w:szCs w:val="20"/>
          </w:rPr>
          <w:t>www.unitedforallages.com</w:t>
        </w:r>
      </w:hyperlink>
      <w:r>
        <w:rPr>
          <w:sz w:val="20"/>
          <w:szCs w:val="20"/>
        </w:rPr>
        <w:t xml:space="preserve"> @united4allages    </w:t>
      </w:r>
    </w:p>
    <w:p w14:paraId="3784C2BB" w14:textId="7B2F3FFE" w:rsidR="002960EC" w:rsidRDefault="002960EC"/>
    <w:p w14:paraId="5EB6FF17" w14:textId="51726F45" w:rsidR="002960EC" w:rsidRDefault="000C2367">
      <w:r>
        <w:rPr>
          <w:noProof/>
        </w:rPr>
        <w:drawing>
          <wp:inline distT="0" distB="0" distL="0" distR="0" wp14:anchorId="4AF0E6B8" wp14:editId="23D87F53">
            <wp:extent cx="5524500" cy="7419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7419975"/>
                    </a:xfrm>
                    <a:prstGeom prst="rect">
                      <a:avLst/>
                    </a:prstGeom>
                    <a:noFill/>
                    <a:ln>
                      <a:noFill/>
                    </a:ln>
                  </pic:spPr>
                </pic:pic>
              </a:graphicData>
            </a:graphic>
          </wp:inline>
        </w:drawing>
      </w:r>
      <w:bookmarkEnd w:id="0"/>
    </w:p>
    <w:sectPr w:rsidR="00296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21ABC"/>
    <w:multiLevelType w:val="hybridMultilevel"/>
    <w:tmpl w:val="A642BC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72840B2"/>
    <w:multiLevelType w:val="hybridMultilevel"/>
    <w:tmpl w:val="A7FE4BD4"/>
    <w:lvl w:ilvl="0" w:tplc="AD32D4E4">
      <w:start w:val="50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9295F14"/>
    <w:multiLevelType w:val="hybridMultilevel"/>
    <w:tmpl w:val="1E4A8442"/>
    <w:lvl w:ilvl="0" w:tplc="ADCE4A1A">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23F5"/>
    <w:rsid w:val="000047B0"/>
    <w:rsid w:val="000563EE"/>
    <w:rsid w:val="000809F2"/>
    <w:rsid w:val="00094557"/>
    <w:rsid w:val="000C2367"/>
    <w:rsid w:val="000C5BFB"/>
    <w:rsid w:val="00104A63"/>
    <w:rsid w:val="00114D63"/>
    <w:rsid w:val="00121FD5"/>
    <w:rsid w:val="00146F86"/>
    <w:rsid w:val="00164E68"/>
    <w:rsid w:val="00180281"/>
    <w:rsid w:val="001C17C7"/>
    <w:rsid w:val="00214CDF"/>
    <w:rsid w:val="002150D6"/>
    <w:rsid w:val="002313CA"/>
    <w:rsid w:val="002960EC"/>
    <w:rsid w:val="002C1066"/>
    <w:rsid w:val="002C2FAB"/>
    <w:rsid w:val="002F51A7"/>
    <w:rsid w:val="00347C33"/>
    <w:rsid w:val="003F053A"/>
    <w:rsid w:val="003F27BA"/>
    <w:rsid w:val="00451A1E"/>
    <w:rsid w:val="0045229C"/>
    <w:rsid w:val="004F05F9"/>
    <w:rsid w:val="00500937"/>
    <w:rsid w:val="0055389B"/>
    <w:rsid w:val="005772F1"/>
    <w:rsid w:val="00625DA9"/>
    <w:rsid w:val="00644B33"/>
    <w:rsid w:val="0065613B"/>
    <w:rsid w:val="00657484"/>
    <w:rsid w:val="00721CC6"/>
    <w:rsid w:val="00751FD0"/>
    <w:rsid w:val="007B68C9"/>
    <w:rsid w:val="00824665"/>
    <w:rsid w:val="008958AF"/>
    <w:rsid w:val="00932E2F"/>
    <w:rsid w:val="009379B7"/>
    <w:rsid w:val="00A000EE"/>
    <w:rsid w:val="00A26698"/>
    <w:rsid w:val="00A73C27"/>
    <w:rsid w:val="00AE71E3"/>
    <w:rsid w:val="00B2217E"/>
    <w:rsid w:val="00B52FF2"/>
    <w:rsid w:val="00B54D5A"/>
    <w:rsid w:val="00BA7CBB"/>
    <w:rsid w:val="00BD587A"/>
    <w:rsid w:val="00C27596"/>
    <w:rsid w:val="00C43C4C"/>
    <w:rsid w:val="00C80917"/>
    <w:rsid w:val="00CB23F5"/>
    <w:rsid w:val="00D14E03"/>
    <w:rsid w:val="00DE5661"/>
    <w:rsid w:val="00E14D91"/>
    <w:rsid w:val="00E45476"/>
    <w:rsid w:val="00E6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C30E"/>
  <w15:chartTrackingRefBased/>
  <w15:docId w15:val="{88454318-4F90-43AC-B2EF-7D14255D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3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23F5"/>
    <w:rPr>
      <w:color w:val="0000FF"/>
      <w:u w:val="single"/>
    </w:rPr>
  </w:style>
  <w:style w:type="paragraph" w:styleId="ListParagraph">
    <w:name w:val="List Paragraph"/>
    <w:basedOn w:val="Normal"/>
    <w:uiPriority w:val="34"/>
    <w:qFormat/>
    <w:rsid w:val="00CB23F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forallages.com" TargetMode="External"/><Relationship Id="rId3" Type="http://schemas.openxmlformats.org/officeDocument/2006/relationships/settings" Target="settings.xml"/><Relationship Id="rId7" Type="http://schemas.openxmlformats.org/officeDocument/2006/relationships/hyperlink" Target="mailto:stephen.burke@unitedforallag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tedforallages.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Burke</dc:creator>
  <cp:keywords/>
  <dc:description/>
  <cp:lastModifiedBy>Stephen Burke</cp:lastModifiedBy>
  <cp:revision>50</cp:revision>
  <cp:lastPrinted>2020-01-06T10:13:00Z</cp:lastPrinted>
  <dcterms:created xsi:type="dcterms:W3CDTF">2019-12-20T20:16:00Z</dcterms:created>
  <dcterms:modified xsi:type="dcterms:W3CDTF">2020-01-06T10:21:00Z</dcterms:modified>
</cp:coreProperties>
</file>