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5EF83" w14:textId="71623FD4" w:rsidR="00D629AE" w:rsidRDefault="007C509B" w:rsidP="00D629AE">
      <w:pPr>
        <w:rPr>
          <w:b/>
          <w:sz w:val="28"/>
          <w:szCs w:val="28"/>
        </w:rPr>
      </w:pPr>
      <w:r w:rsidRPr="00C46CE9">
        <w:rPr>
          <w:b/>
          <w:sz w:val="28"/>
          <w:szCs w:val="28"/>
        </w:rPr>
        <w:t>NEWS</w:t>
      </w:r>
      <w:r w:rsidR="004A771F" w:rsidRPr="00C46CE9">
        <w:rPr>
          <w:b/>
          <w:sz w:val="28"/>
          <w:szCs w:val="28"/>
        </w:rPr>
        <w:t xml:space="preserve"> FROM UNITED FOR ALL AGES – </w:t>
      </w:r>
      <w:r w:rsidR="001638EB">
        <w:rPr>
          <w:b/>
          <w:sz w:val="28"/>
          <w:szCs w:val="28"/>
        </w:rPr>
        <w:t>JANUARY 2024</w:t>
      </w:r>
    </w:p>
    <w:p w14:paraId="53EB8834" w14:textId="77777777" w:rsidR="002557BF" w:rsidRPr="00910349" w:rsidRDefault="002557BF" w:rsidP="00D629AE">
      <w:pPr>
        <w:rPr>
          <w:rFonts w:cstheme="minorHAnsi"/>
          <w:b/>
          <w:sz w:val="24"/>
          <w:szCs w:val="24"/>
        </w:rPr>
      </w:pPr>
    </w:p>
    <w:p w14:paraId="0A9F9E94" w14:textId="77777777" w:rsidR="00153CA5" w:rsidRPr="00153CA5" w:rsidRDefault="00153CA5" w:rsidP="00153CA5">
      <w:pPr>
        <w:rPr>
          <w:rFonts w:cstheme="minorHAnsi"/>
          <w:b/>
          <w:bCs/>
          <w:color w:val="FF0000"/>
          <w:sz w:val="24"/>
          <w:szCs w:val="24"/>
        </w:rPr>
      </w:pPr>
      <w:r w:rsidRPr="00153CA5">
        <w:rPr>
          <w:rFonts w:cstheme="minorHAnsi"/>
          <w:b/>
          <w:bCs/>
          <w:color w:val="FF0000"/>
          <w:sz w:val="24"/>
          <w:szCs w:val="24"/>
          <w:lang w:val="en-US" w:eastAsia="en-GB"/>
        </w:rPr>
        <w:t xml:space="preserve">BRING ON 2024 FOR ALL AGES </w:t>
      </w:r>
    </w:p>
    <w:p w14:paraId="365A391A" w14:textId="79808A6C" w:rsidR="00153CA5" w:rsidRPr="00153CA5" w:rsidRDefault="00153CA5" w:rsidP="00153CA5">
      <w:pPr>
        <w:rPr>
          <w:rFonts w:cstheme="minorHAnsi"/>
          <w:sz w:val="24"/>
          <w:szCs w:val="24"/>
        </w:rPr>
      </w:pPr>
      <w:r w:rsidRPr="00153CA5">
        <w:rPr>
          <w:rFonts w:cstheme="minorHAnsi"/>
          <w:sz w:val="24"/>
          <w:szCs w:val="24"/>
        </w:rPr>
        <w:t xml:space="preserve">Happy new year! January always heralds promise and fresh starts. 2024 will be a particularly critical year for people of all ages in Britain. We need better economic and social policies, bringing hope for us all. </w:t>
      </w:r>
    </w:p>
    <w:p w14:paraId="3E4D58A3" w14:textId="77777777" w:rsidR="00153CA5" w:rsidRPr="00153CA5" w:rsidRDefault="00153CA5" w:rsidP="00153CA5">
      <w:pPr>
        <w:rPr>
          <w:rFonts w:cstheme="minorHAnsi"/>
          <w:sz w:val="24"/>
          <w:szCs w:val="24"/>
        </w:rPr>
      </w:pPr>
      <w:r w:rsidRPr="00153CA5">
        <w:rPr>
          <w:rFonts w:cstheme="minorHAnsi"/>
          <w:sz w:val="24"/>
          <w:szCs w:val="24"/>
        </w:rPr>
        <w:t xml:space="preserve">Intergenerational action can contribute much to making Britain a happier, more </w:t>
      </w:r>
      <w:proofErr w:type="gramStart"/>
      <w:r w:rsidRPr="00153CA5">
        <w:rPr>
          <w:rFonts w:cstheme="minorHAnsi"/>
          <w:sz w:val="24"/>
          <w:szCs w:val="24"/>
        </w:rPr>
        <w:t>connected</w:t>
      </w:r>
      <w:proofErr w:type="gramEnd"/>
      <w:r w:rsidRPr="00153CA5">
        <w:rPr>
          <w:rFonts w:cstheme="minorHAnsi"/>
          <w:sz w:val="24"/>
          <w:szCs w:val="24"/>
        </w:rPr>
        <w:t xml:space="preserve"> and successful country. Our first newsletter of the year below shows why – and will be followed by much more in 2024. </w:t>
      </w:r>
    </w:p>
    <w:p w14:paraId="384E35EA" w14:textId="77777777" w:rsidR="00153CA5" w:rsidRPr="00153CA5" w:rsidRDefault="00153CA5" w:rsidP="00153CA5">
      <w:pPr>
        <w:rPr>
          <w:rFonts w:cstheme="minorHAnsi"/>
          <w:sz w:val="24"/>
          <w:szCs w:val="24"/>
        </w:rPr>
      </w:pPr>
      <w:r w:rsidRPr="00153CA5">
        <w:rPr>
          <w:rFonts w:cstheme="minorHAnsi"/>
          <w:sz w:val="24"/>
          <w:szCs w:val="24"/>
        </w:rPr>
        <w:t xml:space="preserve">                                             </w:t>
      </w:r>
    </w:p>
    <w:p w14:paraId="2B771D8A" w14:textId="77777777" w:rsidR="00153CA5" w:rsidRPr="00153CA5" w:rsidRDefault="00153CA5" w:rsidP="00153CA5">
      <w:pPr>
        <w:rPr>
          <w:rFonts w:cstheme="minorHAnsi"/>
          <w:b/>
          <w:bCs/>
          <w:color w:val="FF0000"/>
          <w:sz w:val="24"/>
          <w:szCs w:val="24"/>
        </w:rPr>
      </w:pPr>
      <w:r w:rsidRPr="00153CA5">
        <w:rPr>
          <w:rFonts w:cstheme="minorHAnsi"/>
          <w:b/>
          <w:bCs/>
          <w:color w:val="FF0000"/>
          <w:sz w:val="24"/>
          <w:szCs w:val="24"/>
        </w:rPr>
        <w:t>MEASURING AGE DIVERSITY IN NEIGHBOURHOODS – AND ITS IMPACT</w:t>
      </w:r>
    </w:p>
    <w:p w14:paraId="1F232E23" w14:textId="49AA0DAF" w:rsidR="00153CA5" w:rsidRPr="00153CA5" w:rsidRDefault="00153CA5" w:rsidP="00153CA5">
      <w:pPr>
        <w:rPr>
          <w:rFonts w:cstheme="minorHAnsi"/>
          <w:sz w:val="24"/>
          <w:szCs w:val="24"/>
        </w:rPr>
      </w:pPr>
      <w:r w:rsidRPr="00153CA5">
        <w:rPr>
          <w:rFonts w:cstheme="minorHAnsi"/>
          <w:sz w:val="24"/>
          <w:szCs w:val="24"/>
        </w:rPr>
        <w:t xml:space="preserve">After months of modelling and number crunching, a team from Swansea University and University of Leicester has published its first findings on measuring age diversity in neighbourhoods and the impact that age diversity has on health and well-being. </w:t>
      </w:r>
    </w:p>
    <w:p w14:paraId="23ADC81D" w14:textId="77777777" w:rsidR="00153CA5" w:rsidRPr="00153CA5" w:rsidRDefault="00153CA5" w:rsidP="00153CA5">
      <w:pPr>
        <w:rPr>
          <w:rFonts w:cstheme="minorHAnsi"/>
          <w:sz w:val="24"/>
          <w:szCs w:val="24"/>
        </w:rPr>
      </w:pPr>
      <w:r w:rsidRPr="00153CA5">
        <w:rPr>
          <w:rFonts w:cstheme="minorHAnsi"/>
          <w:sz w:val="24"/>
          <w:szCs w:val="24"/>
        </w:rPr>
        <w:t xml:space="preserve">Led by Professor Martin Hyde and Lizzie Evans, the research project is supported by United for All Ages. To see more, including blogs and papers, check out: </w:t>
      </w:r>
      <w:hyperlink r:id="rId5" w:history="1">
        <w:r w:rsidRPr="00153CA5">
          <w:rPr>
            <w:rStyle w:val="Hyperlink"/>
            <w:rFonts w:cstheme="minorHAnsi"/>
            <w:sz w:val="24"/>
            <w:szCs w:val="24"/>
          </w:rPr>
          <w:t>https://www.agediversityinneighbourhoods.com/</w:t>
        </w:r>
      </w:hyperlink>
      <w:r w:rsidRPr="00153CA5">
        <w:rPr>
          <w:rFonts w:cstheme="minorHAnsi"/>
          <w:sz w:val="24"/>
          <w:szCs w:val="24"/>
        </w:rPr>
        <w:t xml:space="preserve"> </w:t>
      </w:r>
    </w:p>
    <w:p w14:paraId="5CE2BA61" w14:textId="77777777" w:rsidR="00153CA5" w:rsidRPr="00153CA5" w:rsidRDefault="00153CA5" w:rsidP="00153CA5">
      <w:pPr>
        <w:rPr>
          <w:rFonts w:cstheme="minorHAnsi"/>
          <w:sz w:val="24"/>
          <w:szCs w:val="24"/>
        </w:rPr>
      </w:pPr>
      <w:r w:rsidRPr="00153CA5">
        <w:rPr>
          <w:rFonts w:cstheme="minorHAnsi"/>
          <w:sz w:val="24"/>
          <w:szCs w:val="24"/>
        </w:rPr>
        <w:t xml:space="preserve">We look forward to your feedback. </w:t>
      </w:r>
    </w:p>
    <w:p w14:paraId="0114FDC6" w14:textId="77777777" w:rsidR="00153CA5" w:rsidRPr="00153CA5" w:rsidRDefault="00153CA5" w:rsidP="00153CA5">
      <w:pPr>
        <w:rPr>
          <w:rFonts w:cstheme="minorHAnsi"/>
          <w:sz w:val="24"/>
          <w:szCs w:val="24"/>
        </w:rPr>
      </w:pPr>
    </w:p>
    <w:p w14:paraId="1D5842F0" w14:textId="77777777" w:rsidR="00153CA5" w:rsidRPr="00153CA5" w:rsidRDefault="00153CA5" w:rsidP="00153CA5">
      <w:pPr>
        <w:rPr>
          <w:rFonts w:cstheme="minorHAnsi"/>
          <w:b/>
          <w:bCs/>
          <w:color w:val="FF0000"/>
          <w:sz w:val="24"/>
          <w:szCs w:val="24"/>
        </w:rPr>
      </w:pPr>
      <w:r w:rsidRPr="00153CA5">
        <w:rPr>
          <w:rFonts w:cstheme="minorHAnsi"/>
          <w:b/>
          <w:bCs/>
          <w:color w:val="FF0000"/>
          <w:sz w:val="24"/>
          <w:szCs w:val="24"/>
        </w:rPr>
        <w:t>MORE NEW CARE HOME-NURSERIES</w:t>
      </w:r>
    </w:p>
    <w:p w14:paraId="5E0CB8E5" w14:textId="77777777" w:rsidR="00153CA5" w:rsidRPr="00153CA5" w:rsidRDefault="00153CA5" w:rsidP="00153CA5">
      <w:pPr>
        <w:rPr>
          <w:rFonts w:cstheme="minorHAnsi"/>
          <w:sz w:val="24"/>
          <w:szCs w:val="24"/>
        </w:rPr>
      </w:pPr>
      <w:r w:rsidRPr="00153CA5">
        <w:rPr>
          <w:rFonts w:cstheme="minorHAnsi"/>
          <w:sz w:val="24"/>
          <w:szCs w:val="24"/>
        </w:rPr>
        <w:t>Following the success of the McGoff Group’s first co-located care home and nursery in Lymm, they have announced plans for a new £13 million intergenerational development in Bowdon, South Manchester. See more here:</w:t>
      </w:r>
    </w:p>
    <w:p w14:paraId="291E0804" w14:textId="77777777" w:rsidR="00153CA5" w:rsidRPr="00153CA5" w:rsidRDefault="00F31703" w:rsidP="00153CA5">
      <w:pPr>
        <w:rPr>
          <w:rFonts w:cstheme="minorHAnsi"/>
          <w:sz w:val="24"/>
          <w:szCs w:val="24"/>
        </w:rPr>
      </w:pPr>
      <w:hyperlink r:id="rId6" w:history="1">
        <w:r w:rsidR="00153CA5" w:rsidRPr="00153CA5">
          <w:rPr>
            <w:rStyle w:val="Hyperlink"/>
            <w:rFonts w:cstheme="minorHAnsi"/>
            <w:sz w:val="24"/>
            <w:szCs w:val="24"/>
          </w:rPr>
          <w:t>Puma provides £13m loan to fund intergenerational development in Bowdon, Manchester (developmentfinancetoday.co.uk)</w:t>
        </w:r>
      </w:hyperlink>
    </w:p>
    <w:p w14:paraId="002642F2" w14:textId="77777777" w:rsidR="00153CA5" w:rsidRPr="00153CA5" w:rsidRDefault="00153CA5" w:rsidP="00153CA5">
      <w:pPr>
        <w:rPr>
          <w:rFonts w:cstheme="minorHAnsi"/>
          <w:sz w:val="24"/>
          <w:szCs w:val="24"/>
        </w:rPr>
      </w:pPr>
    </w:p>
    <w:p w14:paraId="56E2E7F3" w14:textId="77777777" w:rsidR="00153CA5" w:rsidRPr="00153CA5" w:rsidRDefault="00153CA5" w:rsidP="00153CA5">
      <w:pPr>
        <w:rPr>
          <w:rFonts w:cstheme="minorHAnsi"/>
          <w:b/>
          <w:bCs/>
          <w:color w:val="FF0000"/>
          <w:sz w:val="24"/>
          <w:szCs w:val="24"/>
        </w:rPr>
      </w:pPr>
      <w:r w:rsidRPr="00153CA5">
        <w:rPr>
          <w:rFonts w:cstheme="minorHAnsi"/>
          <w:b/>
          <w:bCs/>
          <w:color w:val="FF0000"/>
          <w:sz w:val="24"/>
          <w:szCs w:val="24"/>
        </w:rPr>
        <w:t>WORKPLACES AND WORKFORCES FOR ALL AGES</w:t>
      </w:r>
    </w:p>
    <w:p w14:paraId="59E92B4C" w14:textId="77777777" w:rsidR="00153CA5" w:rsidRPr="00153CA5" w:rsidRDefault="00153CA5" w:rsidP="00153CA5">
      <w:pPr>
        <w:rPr>
          <w:rFonts w:cstheme="minorHAnsi"/>
          <w:sz w:val="24"/>
          <w:szCs w:val="24"/>
        </w:rPr>
      </w:pPr>
      <w:r w:rsidRPr="00153CA5">
        <w:rPr>
          <w:rFonts w:cstheme="minorHAnsi"/>
          <w:sz w:val="24"/>
          <w:szCs w:val="24"/>
        </w:rPr>
        <w:t xml:space="preserve">Growing numbers of employers are exploring how to make multigenerational workforces work better for employees of all ages and employers. The age diversity and well-being agenda is being debated at events and online such as: </w:t>
      </w:r>
      <w:hyperlink r:id="rId7" w:history="1">
        <w:r w:rsidRPr="00153CA5">
          <w:rPr>
            <w:rStyle w:val="Hyperlink"/>
            <w:rFonts w:cstheme="minorHAnsi"/>
            <w:sz w:val="24"/>
            <w:szCs w:val="24"/>
          </w:rPr>
          <w:t>https://employeebenefits.co.uk/dont-</w:t>
        </w:r>
        <w:r w:rsidRPr="00153CA5">
          <w:rPr>
            <w:rStyle w:val="Hyperlink"/>
            <w:rFonts w:cstheme="minorHAnsi"/>
            <w:sz w:val="24"/>
            <w:szCs w:val="24"/>
          </w:rPr>
          <w:lastRenderedPageBreak/>
          <w:t>be-age-blind-when-supporting-a-multi-generational-workforce/</w:t>
        </w:r>
      </w:hyperlink>
      <w:r w:rsidRPr="00153CA5">
        <w:rPr>
          <w:rFonts w:cstheme="minorHAnsi"/>
          <w:sz w:val="24"/>
          <w:szCs w:val="24"/>
        </w:rPr>
        <w:t>  Please let us know about good practice or if you are looking for advice.</w:t>
      </w:r>
    </w:p>
    <w:p w14:paraId="612ED88D" w14:textId="77777777" w:rsidR="00153CA5" w:rsidRPr="00153CA5" w:rsidRDefault="00153CA5" w:rsidP="00153CA5">
      <w:pPr>
        <w:rPr>
          <w:rFonts w:cstheme="minorHAnsi"/>
          <w:sz w:val="24"/>
          <w:szCs w:val="24"/>
        </w:rPr>
      </w:pPr>
    </w:p>
    <w:p w14:paraId="5D36802C" w14:textId="77777777" w:rsidR="00153CA5" w:rsidRPr="00153CA5" w:rsidRDefault="00153CA5" w:rsidP="00153CA5">
      <w:pPr>
        <w:rPr>
          <w:rFonts w:cstheme="minorHAnsi"/>
          <w:b/>
          <w:bCs/>
          <w:color w:val="FF0000"/>
          <w:sz w:val="24"/>
          <w:szCs w:val="24"/>
        </w:rPr>
      </w:pPr>
      <w:r w:rsidRPr="00153CA5">
        <w:rPr>
          <w:rFonts w:cstheme="minorHAnsi"/>
          <w:b/>
          <w:bCs/>
          <w:color w:val="FF0000"/>
          <w:sz w:val="24"/>
          <w:szCs w:val="24"/>
        </w:rPr>
        <w:t>UNITED FOR ALL AGES COMMENT</w:t>
      </w:r>
    </w:p>
    <w:p w14:paraId="0EE007DB" w14:textId="77777777" w:rsidR="00153CA5" w:rsidRPr="00153CA5" w:rsidRDefault="00153CA5" w:rsidP="00153CA5">
      <w:pPr>
        <w:rPr>
          <w:rFonts w:cstheme="minorHAnsi"/>
          <w:sz w:val="24"/>
          <w:szCs w:val="24"/>
        </w:rPr>
      </w:pPr>
      <w:r w:rsidRPr="00153CA5">
        <w:rPr>
          <w:rFonts w:cstheme="minorHAnsi"/>
          <w:sz w:val="24"/>
          <w:szCs w:val="24"/>
        </w:rPr>
        <w:t xml:space="preserve">Our letter in The Times on 2 January about Labour’s plan for childcare and making it happen (scroll down!): </w:t>
      </w:r>
      <w:hyperlink r:id="rId8" w:history="1">
        <w:r w:rsidRPr="00153CA5">
          <w:rPr>
            <w:rStyle w:val="Hyperlink"/>
            <w:rFonts w:cstheme="minorHAnsi"/>
            <w:sz w:val="24"/>
            <w:szCs w:val="24"/>
          </w:rPr>
          <w:t>https://www.thetimes.co.uk/article/times-letters-practice-and-principle-of-the-honours-system-t7zxsj5dz</w:t>
        </w:r>
      </w:hyperlink>
    </w:p>
    <w:p w14:paraId="439A174D" w14:textId="77777777" w:rsidR="00153CA5" w:rsidRPr="00153CA5" w:rsidRDefault="00153CA5" w:rsidP="00153CA5">
      <w:pPr>
        <w:rPr>
          <w:rFonts w:cstheme="minorHAnsi"/>
          <w:sz w:val="24"/>
          <w:szCs w:val="24"/>
        </w:rPr>
      </w:pPr>
    </w:p>
    <w:p w14:paraId="097CCE67" w14:textId="77777777" w:rsidR="00153CA5" w:rsidRPr="00153CA5" w:rsidRDefault="00153CA5" w:rsidP="00153CA5">
      <w:pPr>
        <w:rPr>
          <w:rFonts w:cstheme="minorHAnsi"/>
          <w:b/>
          <w:bCs/>
          <w:color w:val="FF0000"/>
          <w:sz w:val="24"/>
          <w:szCs w:val="24"/>
        </w:rPr>
      </w:pPr>
      <w:r w:rsidRPr="00153CA5">
        <w:rPr>
          <w:rFonts w:cstheme="minorHAnsi"/>
          <w:b/>
          <w:bCs/>
          <w:color w:val="FF0000"/>
          <w:sz w:val="24"/>
          <w:szCs w:val="24"/>
        </w:rPr>
        <w:t>GET PLANNING FOR 2024</w:t>
      </w:r>
    </w:p>
    <w:p w14:paraId="1406E856" w14:textId="77777777" w:rsidR="00153CA5" w:rsidRPr="00153CA5" w:rsidRDefault="00153CA5" w:rsidP="00153CA5">
      <w:pPr>
        <w:pStyle w:val="ListParagraph"/>
        <w:numPr>
          <w:ilvl w:val="0"/>
          <w:numId w:val="14"/>
        </w:numPr>
        <w:rPr>
          <w:rFonts w:asciiTheme="minorHAnsi" w:eastAsia="Times New Roman" w:hAnsiTheme="minorHAnsi" w:cstheme="minorHAnsi"/>
          <w:sz w:val="24"/>
          <w:szCs w:val="24"/>
        </w:rPr>
      </w:pPr>
      <w:r w:rsidRPr="00153CA5">
        <w:rPr>
          <w:rFonts w:asciiTheme="minorHAnsi" w:eastAsia="Times New Roman" w:hAnsiTheme="minorHAnsi" w:cstheme="minorHAnsi"/>
          <w:b/>
          <w:bCs/>
          <w:sz w:val="24"/>
          <w:szCs w:val="24"/>
        </w:rPr>
        <w:t>Global Intergenerational Week</w:t>
      </w:r>
      <w:r w:rsidRPr="00153CA5">
        <w:rPr>
          <w:rFonts w:asciiTheme="minorHAnsi" w:eastAsia="Times New Roman" w:hAnsiTheme="minorHAnsi" w:cstheme="minorHAnsi"/>
          <w:sz w:val="24"/>
          <w:szCs w:val="24"/>
        </w:rPr>
        <w:t xml:space="preserve"> will take place on 24-30 April. Find out more about taking part in #GIW24 at </w:t>
      </w:r>
      <w:hyperlink r:id="rId9" w:history="1">
        <w:r w:rsidRPr="00153CA5">
          <w:rPr>
            <w:rStyle w:val="Hyperlink"/>
            <w:rFonts w:asciiTheme="minorHAnsi" w:eastAsia="Times New Roman" w:hAnsiTheme="minorHAnsi" w:cstheme="minorHAnsi"/>
            <w:sz w:val="24"/>
            <w:szCs w:val="24"/>
          </w:rPr>
          <w:t>https://generationsworkingtogether.org/global-intergenerational-week</w:t>
        </w:r>
      </w:hyperlink>
      <w:r w:rsidRPr="00153CA5">
        <w:rPr>
          <w:rFonts w:asciiTheme="minorHAnsi" w:eastAsia="Times New Roman" w:hAnsiTheme="minorHAnsi" w:cstheme="minorHAnsi"/>
          <w:sz w:val="24"/>
          <w:szCs w:val="24"/>
        </w:rPr>
        <w:t xml:space="preserve"> </w:t>
      </w:r>
    </w:p>
    <w:p w14:paraId="680BF771" w14:textId="77777777" w:rsidR="00153CA5" w:rsidRPr="00153CA5" w:rsidRDefault="00153CA5" w:rsidP="00153CA5">
      <w:pPr>
        <w:pStyle w:val="ListParagraph"/>
        <w:rPr>
          <w:rFonts w:asciiTheme="minorHAnsi" w:hAnsiTheme="minorHAnsi" w:cstheme="minorHAnsi"/>
          <w:sz w:val="24"/>
          <w:szCs w:val="24"/>
        </w:rPr>
      </w:pPr>
    </w:p>
    <w:p w14:paraId="2E209FD7" w14:textId="77777777" w:rsidR="00153CA5" w:rsidRPr="00153CA5" w:rsidRDefault="00153CA5" w:rsidP="00153CA5">
      <w:pPr>
        <w:pStyle w:val="ListParagraph"/>
        <w:numPr>
          <w:ilvl w:val="0"/>
          <w:numId w:val="14"/>
        </w:numPr>
        <w:rPr>
          <w:rFonts w:asciiTheme="minorHAnsi" w:eastAsia="Times New Roman" w:hAnsiTheme="minorHAnsi" w:cstheme="minorHAnsi"/>
          <w:sz w:val="24"/>
          <w:szCs w:val="24"/>
        </w:rPr>
      </w:pPr>
      <w:r w:rsidRPr="00153CA5">
        <w:rPr>
          <w:rFonts w:asciiTheme="minorHAnsi" w:eastAsia="Times New Roman" w:hAnsiTheme="minorHAnsi" w:cstheme="minorHAnsi"/>
          <w:b/>
          <w:bCs/>
          <w:sz w:val="24"/>
          <w:szCs w:val="24"/>
        </w:rPr>
        <w:t>Care Home Open Week</w:t>
      </w:r>
      <w:r w:rsidRPr="00153CA5">
        <w:rPr>
          <w:rFonts w:asciiTheme="minorHAnsi" w:eastAsia="Times New Roman" w:hAnsiTheme="minorHAnsi" w:cstheme="minorHAnsi"/>
          <w:sz w:val="24"/>
          <w:szCs w:val="24"/>
        </w:rPr>
        <w:t xml:space="preserve"> from 24 June provides an opportunity to bring generations together through local care homes. More here: </w:t>
      </w:r>
      <w:hyperlink r:id="rId10" w:history="1">
        <w:r w:rsidRPr="00153CA5">
          <w:rPr>
            <w:rStyle w:val="Hyperlink"/>
            <w:rFonts w:asciiTheme="minorHAnsi" w:eastAsia="Times New Roman" w:hAnsiTheme="minorHAnsi" w:cstheme="minorHAnsi"/>
            <w:sz w:val="24"/>
            <w:szCs w:val="24"/>
          </w:rPr>
          <w:t>https://www.championingsocialcare.org.uk/care-home-open-day/</w:t>
        </w:r>
      </w:hyperlink>
    </w:p>
    <w:p w14:paraId="34A0C343" w14:textId="77777777" w:rsidR="00153CA5" w:rsidRPr="00153CA5" w:rsidRDefault="00153CA5" w:rsidP="00153CA5">
      <w:pPr>
        <w:pStyle w:val="ListParagraph"/>
        <w:rPr>
          <w:rFonts w:asciiTheme="minorHAnsi" w:hAnsiTheme="minorHAnsi" w:cstheme="minorHAnsi"/>
          <w:sz w:val="24"/>
          <w:szCs w:val="24"/>
        </w:rPr>
      </w:pPr>
    </w:p>
    <w:p w14:paraId="166FB81C" w14:textId="77777777" w:rsidR="00153CA5" w:rsidRPr="00153CA5" w:rsidRDefault="00153CA5" w:rsidP="00153CA5">
      <w:pPr>
        <w:pStyle w:val="ListParagraph"/>
        <w:numPr>
          <w:ilvl w:val="0"/>
          <w:numId w:val="14"/>
        </w:numPr>
        <w:rPr>
          <w:rFonts w:asciiTheme="minorHAnsi" w:eastAsia="Times New Roman" w:hAnsiTheme="minorHAnsi" w:cstheme="minorHAnsi"/>
          <w:color w:val="000000"/>
          <w:sz w:val="24"/>
          <w:szCs w:val="24"/>
        </w:rPr>
      </w:pPr>
      <w:r w:rsidRPr="00153CA5">
        <w:rPr>
          <w:rFonts w:asciiTheme="minorHAnsi" w:eastAsia="Times New Roman" w:hAnsiTheme="minorHAnsi" w:cstheme="minorHAnsi"/>
          <w:b/>
          <w:bCs/>
          <w:sz w:val="24"/>
          <w:szCs w:val="24"/>
        </w:rPr>
        <w:t>Dementia Care Awards</w:t>
      </w:r>
      <w:r w:rsidRPr="00153CA5">
        <w:rPr>
          <w:rFonts w:asciiTheme="minorHAnsi" w:eastAsia="Times New Roman" w:hAnsiTheme="minorHAnsi" w:cstheme="minorHAnsi"/>
          <w:sz w:val="24"/>
          <w:szCs w:val="24"/>
        </w:rPr>
        <w:t xml:space="preserve"> - </w:t>
      </w:r>
      <w:hyperlink r:id="rId11" w:tgtFrame="_blank" w:history="1">
        <w:r w:rsidRPr="00153CA5">
          <w:rPr>
            <w:rStyle w:val="Strong"/>
            <w:rFonts w:asciiTheme="minorHAnsi" w:eastAsia="Times New Roman" w:hAnsiTheme="minorHAnsi" w:cstheme="minorHAnsi"/>
            <w:b w:val="0"/>
            <w:bCs w:val="0"/>
            <w:color w:val="656565"/>
            <w:sz w:val="24"/>
            <w:szCs w:val="24"/>
            <w:u w:val="single"/>
          </w:rPr>
          <w:t>Care Talk</w:t>
        </w:r>
      </w:hyperlink>
      <w:r w:rsidRPr="00153CA5">
        <w:rPr>
          <w:rStyle w:val="Strong"/>
          <w:rFonts w:asciiTheme="minorHAnsi" w:eastAsia="Times New Roman" w:hAnsiTheme="minorHAnsi" w:cstheme="minorHAnsi"/>
          <w:b w:val="0"/>
          <w:bCs w:val="0"/>
          <w:color w:val="000000"/>
          <w:sz w:val="24"/>
          <w:szCs w:val="24"/>
        </w:rPr>
        <w:t xml:space="preserve"> has announced the launch of The Dementia Care Awards.</w:t>
      </w:r>
      <w:r w:rsidRPr="00153CA5">
        <w:rPr>
          <w:rStyle w:val="Strong"/>
          <w:rFonts w:asciiTheme="minorHAnsi" w:eastAsia="Times New Roman" w:hAnsiTheme="minorHAnsi" w:cstheme="minorHAnsi"/>
          <w:color w:val="000000"/>
          <w:sz w:val="24"/>
          <w:szCs w:val="24"/>
        </w:rPr>
        <w:t> </w:t>
      </w:r>
      <w:r w:rsidRPr="00153CA5">
        <w:rPr>
          <w:rFonts w:asciiTheme="minorHAnsi" w:eastAsia="Times New Roman" w:hAnsiTheme="minorHAnsi" w:cstheme="minorHAnsi"/>
          <w:color w:val="000000"/>
          <w:sz w:val="24"/>
          <w:szCs w:val="24"/>
        </w:rPr>
        <w:t xml:space="preserve">These awards will celebrate excellence and innovation in dementia services, recognise the dedication of care professionals and pay tribute to people living with dementia who make a real difference to the sector and their communities. United for All Ages is supporting the awards, particularly the intergenerational category. Nominations close on 31 March 2024 at </w:t>
      </w:r>
      <w:hyperlink r:id="rId12" w:history="1">
        <w:r w:rsidRPr="00153CA5">
          <w:rPr>
            <w:rStyle w:val="Hyperlink"/>
            <w:rFonts w:asciiTheme="minorHAnsi" w:eastAsia="Times New Roman" w:hAnsiTheme="minorHAnsi" w:cstheme="minorHAnsi"/>
            <w:sz w:val="24"/>
            <w:szCs w:val="24"/>
          </w:rPr>
          <w:t>www.dementiacareawards.co.uk</w:t>
        </w:r>
      </w:hyperlink>
      <w:r w:rsidRPr="00153CA5">
        <w:rPr>
          <w:rFonts w:asciiTheme="minorHAnsi" w:eastAsia="Times New Roman" w:hAnsiTheme="minorHAnsi" w:cstheme="minorHAnsi"/>
          <w:color w:val="000000"/>
          <w:sz w:val="24"/>
          <w:szCs w:val="24"/>
        </w:rPr>
        <w:t xml:space="preserve"> </w:t>
      </w:r>
    </w:p>
    <w:p w14:paraId="56F6CAAF" w14:textId="77777777" w:rsidR="00153CA5" w:rsidRPr="00153CA5" w:rsidRDefault="00153CA5" w:rsidP="00153CA5">
      <w:pPr>
        <w:pStyle w:val="ListParagraph"/>
        <w:rPr>
          <w:rFonts w:asciiTheme="minorHAnsi" w:hAnsiTheme="minorHAnsi" w:cstheme="minorHAnsi"/>
          <w:color w:val="000000"/>
          <w:sz w:val="24"/>
          <w:szCs w:val="24"/>
        </w:rPr>
      </w:pPr>
    </w:p>
    <w:p w14:paraId="54CA8479" w14:textId="77777777" w:rsidR="00153CA5" w:rsidRPr="00153CA5" w:rsidRDefault="00153CA5" w:rsidP="00153CA5">
      <w:pPr>
        <w:pStyle w:val="ListParagraph"/>
        <w:numPr>
          <w:ilvl w:val="0"/>
          <w:numId w:val="14"/>
        </w:numPr>
        <w:rPr>
          <w:rFonts w:asciiTheme="minorHAnsi" w:eastAsia="Times New Roman" w:hAnsiTheme="minorHAnsi" w:cstheme="minorHAnsi"/>
          <w:sz w:val="24"/>
          <w:szCs w:val="24"/>
        </w:rPr>
      </w:pPr>
      <w:r w:rsidRPr="00153CA5">
        <w:rPr>
          <w:rFonts w:asciiTheme="minorHAnsi" w:eastAsia="Times New Roman" w:hAnsiTheme="minorHAnsi" w:cstheme="minorHAnsi"/>
          <w:b/>
          <w:bCs/>
          <w:sz w:val="24"/>
          <w:szCs w:val="24"/>
        </w:rPr>
        <w:t>Hourglass annual conference</w:t>
      </w:r>
      <w:r w:rsidRPr="00153CA5">
        <w:rPr>
          <w:rFonts w:asciiTheme="minorHAnsi" w:eastAsia="Times New Roman" w:hAnsiTheme="minorHAnsi" w:cstheme="minorHAnsi"/>
          <w:sz w:val="24"/>
          <w:szCs w:val="24"/>
        </w:rPr>
        <w:t xml:space="preserve"> - the UK-wide charity Hourglass is calling time on harm, </w:t>
      </w:r>
      <w:proofErr w:type="gramStart"/>
      <w:r w:rsidRPr="00153CA5">
        <w:rPr>
          <w:rFonts w:asciiTheme="minorHAnsi" w:eastAsia="Times New Roman" w:hAnsiTheme="minorHAnsi" w:cstheme="minorHAnsi"/>
          <w:sz w:val="24"/>
          <w:szCs w:val="24"/>
        </w:rPr>
        <w:t>abuse</w:t>
      </w:r>
      <w:proofErr w:type="gramEnd"/>
      <w:r w:rsidRPr="00153CA5">
        <w:rPr>
          <w:rFonts w:asciiTheme="minorHAnsi" w:eastAsia="Times New Roman" w:hAnsiTheme="minorHAnsi" w:cstheme="minorHAnsi"/>
          <w:sz w:val="24"/>
          <w:szCs w:val="24"/>
        </w:rPr>
        <w:t xml:space="preserve"> and exploitation of older people. Its 24/7 helpline, community response service and policy unit aim to help save and change lives of older people across the UK. On 19 March it will hold its annual conference in Brighton with the theme: Towards a Safer Ageing Society. More at: </w:t>
      </w:r>
      <w:hyperlink r:id="rId13" w:history="1">
        <w:r w:rsidRPr="00153CA5">
          <w:rPr>
            <w:rStyle w:val="Hyperlink"/>
            <w:rFonts w:asciiTheme="minorHAnsi" w:eastAsia="Times New Roman" w:hAnsiTheme="minorHAnsi" w:cstheme="minorHAnsi"/>
            <w:sz w:val="24"/>
            <w:szCs w:val="24"/>
            <w:lang w:val="en-US" w:eastAsia="en-GB"/>
          </w:rPr>
          <w:t>www.wearehourglass.org</w:t>
        </w:r>
      </w:hyperlink>
    </w:p>
    <w:p w14:paraId="7848FB2F" w14:textId="77777777" w:rsidR="00153CA5" w:rsidRPr="00153CA5" w:rsidRDefault="00153CA5" w:rsidP="00153CA5">
      <w:pPr>
        <w:pStyle w:val="ListParagraph"/>
        <w:rPr>
          <w:rFonts w:asciiTheme="minorHAnsi" w:hAnsiTheme="minorHAnsi" w:cstheme="minorHAnsi"/>
          <w:sz w:val="24"/>
          <w:szCs w:val="24"/>
        </w:rPr>
      </w:pPr>
    </w:p>
    <w:p w14:paraId="22D92320" w14:textId="77777777" w:rsidR="00153CA5" w:rsidRPr="00153CA5" w:rsidRDefault="00153CA5" w:rsidP="00153CA5">
      <w:pPr>
        <w:numPr>
          <w:ilvl w:val="0"/>
          <w:numId w:val="14"/>
        </w:numPr>
        <w:spacing w:before="100" w:beforeAutospacing="1" w:after="100" w:afterAutospacing="1" w:line="240" w:lineRule="auto"/>
        <w:rPr>
          <w:rFonts w:eastAsia="Times New Roman" w:cstheme="minorHAnsi"/>
          <w:b/>
          <w:bCs/>
          <w:color w:val="000000"/>
          <w:sz w:val="24"/>
          <w:szCs w:val="24"/>
          <w:lang w:eastAsia="en-GB"/>
        </w:rPr>
      </w:pPr>
      <w:r w:rsidRPr="00153CA5">
        <w:rPr>
          <w:rFonts w:eastAsia="Times New Roman" w:cstheme="minorHAnsi"/>
          <w:b/>
          <w:bCs/>
          <w:color w:val="000000"/>
          <w:sz w:val="24"/>
          <w:szCs w:val="24"/>
          <w:lang w:eastAsia="en-GB"/>
        </w:rPr>
        <w:t xml:space="preserve">Intergenerational National Network </w:t>
      </w:r>
      <w:r w:rsidRPr="00153CA5">
        <w:rPr>
          <w:rFonts w:eastAsia="Times New Roman" w:cstheme="minorHAnsi"/>
          <w:color w:val="000000"/>
          <w:sz w:val="24"/>
          <w:szCs w:val="24"/>
          <w:lang w:eastAsia="en-GB"/>
        </w:rPr>
        <w:t xml:space="preserve">in Scotland’s next meeting is on 24 January at the Water of Leith Conservation Trust, Edinburgh EH14 1TQ from 10.30am. </w:t>
      </w:r>
      <w:r w:rsidRPr="00153CA5">
        <w:rPr>
          <w:rFonts w:eastAsia="Times New Roman" w:cstheme="minorHAnsi"/>
          <w:color w:val="242424"/>
          <w:sz w:val="24"/>
          <w:szCs w:val="24"/>
          <w:shd w:val="clear" w:color="auto" w:fill="FFFFFF"/>
          <w:lang w:eastAsia="en-GB"/>
        </w:rPr>
        <w:t>Living Streets Scotland</w:t>
      </w:r>
      <w:r w:rsidRPr="00153CA5">
        <w:rPr>
          <w:rFonts w:eastAsia="Times New Roman" w:cstheme="minorHAnsi"/>
          <w:b/>
          <w:bCs/>
          <w:color w:val="000000"/>
          <w:sz w:val="24"/>
          <w:szCs w:val="24"/>
          <w:lang w:eastAsia="en-GB"/>
        </w:rPr>
        <w:t xml:space="preserve"> </w:t>
      </w:r>
      <w:r w:rsidRPr="00153CA5">
        <w:rPr>
          <w:rFonts w:eastAsia="Times New Roman" w:cstheme="minorHAnsi"/>
          <w:color w:val="000000"/>
          <w:sz w:val="24"/>
          <w:szCs w:val="24"/>
          <w:lang w:eastAsia="en-GB"/>
        </w:rPr>
        <w:t>will be talking about</w:t>
      </w:r>
      <w:r w:rsidRPr="00153CA5">
        <w:rPr>
          <w:rFonts w:eastAsia="Times New Roman" w:cstheme="minorHAnsi"/>
          <w:b/>
          <w:bCs/>
          <w:color w:val="000000"/>
          <w:sz w:val="24"/>
          <w:szCs w:val="24"/>
          <w:lang w:eastAsia="en-GB"/>
        </w:rPr>
        <w:t xml:space="preserve"> </w:t>
      </w:r>
      <w:r w:rsidRPr="00153CA5">
        <w:rPr>
          <w:rFonts w:eastAsia="Times New Roman" w:cstheme="minorHAnsi"/>
          <w:color w:val="242424"/>
          <w:sz w:val="24"/>
          <w:szCs w:val="24"/>
          <w:shd w:val="clear" w:color="auto" w:fill="FFFFFF"/>
          <w:lang w:eastAsia="en-GB"/>
        </w:rPr>
        <w:t xml:space="preserve">Walking Places, their pilot project to develop and enhance intergenerational working through closer collaboration between schools and communities. Email </w:t>
      </w:r>
      <w:hyperlink r:id="rId14" w:history="1">
        <w:r w:rsidRPr="00153CA5">
          <w:rPr>
            <w:rStyle w:val="Hyperlink"/>
            <w:rFonts w:eastAsia="Times New Roman" w:cstheme="minorHAnsi"/>
            <w:sz w:val="24"/>
            <w:szCs w:val="24"/>
            <w:shd w:val="clear" w:color="auto" w:fill="FFFFFF"/>
            <w:lang w:eastAsia="en-GB"/>
          </w:rPr>
          <w:t>Pat Scrutton</w:t>
        </w:r>
      </w:hyperlink>
      <w:r w:rsidRPr="00153CA5">
        <w:rPr>
          <w:rFonts w:eastAsia="Times New Roman" w:cstheme="minorHAnsi"/>
          <w:color w:val="242424"/>
          <w:sz w:val="24"/>
          <w:szCs w:val="24"/>
          <w:shd w:val="clear" w:color="auto" w:fill="FFFFFF"/>
          <w:lang w:eastAsia="en-GB"/>
        </w:rPr>
        <w:t xml:space="preserve"> for details.</w:t>
      </w:r>
    </w:p>
    <w:p w14:paraId="7F254F93" w14:textId="77777777" w:rsidR="00153CA5" w:rsidRPr="00153CA5" w:rsidRDefault="00153CA5" w:rsidP="00153CA5">
      <w:pPr>
        <w:rPr>
          <w:rFonts w:cstheme="minorHAnsi"/>
          <w:sz w:val="24"/>
          <w:szCs w:val="24"/>
        </w:rPr>
      </w:pPr>
    </w:p>
    <w:p w14:paraId="556AA925" w14:textId="77777777" w:rsidR="00153CA5" w:rsidRPr="00153CA5" w:rsidRDefault="00153CA5" w:rsidP="00153CA5">
      <w:pPr>
        <w:rPr>
          <w:rFonts w:cstheme="minorHAnsi"/>
          <w:b/>
          <w:bCs/>
          <w:color w:val="FF0000"/>
          <w:sz w:val="24"/>
          <w:szCs w:val="24"/>
        </w:rPr>
      </w:pPr>
      <w:r w:rsidRPr="00153CA5">
        <w:rPr>
          <w:rFonts w:cstheme="minorHAnsi"/>
          <w:b/>
          <w:bCs/>
          <w:color w:val="FF0000"/>
          <w:sz w:val="24"/>
          <w:szCs w:val="24"/>
        </w:rPr>
        <w:t>AND FINALLY...OUR TOP THREE IN ‘23</w:t>
      </w:r>
    </w:p>
    <w:p w14:paraId="14F9DECB" w14:textId="1AA57110" w:rsidR="00153CA5" w:rsidRPr="00153CA5" w:rsidRDefault="00153CA5" w:rsidP="00153CA5">
      <w:pPr>
        <w:rPr>
          <w:rFonts w:cstheme="minorHAnsi"/>
          <w:sz w:val="24"/>
          <w:szCs w:val="24"/>
        </w:rPr>
      </w:pPr>
      <w:r w:rsidRPr="00153CA5">
        <w:rPr>
          <w:rFonts w:cstheme="minorHAnsi"/>
          <w:sz w:val="24"/>
          <w:szCs w:val="24"/>
        </w:rPr>
        <w:lastRenderedPageBreak/>
        <w:t>2023 was the year that mixing between generations came back with a vengeance post-pandemic. Here are our three favourite intergenerational developments from the last twelve months:</w:t>
      </w:r>
    </w:p>
    <w:p w14:paraId="74A55F69" w14:textId="081F28CA" w:rsidR="00153CA5" w:rsidRPr="00153CA5" w:rsidRDefault="00153CA5" w:rsidP="00153CA5">
      <w:pPr>
        <w:rPr>
          <w:rFonts w:cstheme="minorHAnsi"/>
          <w:sz w:val="24"/>
          <w:szCs w:val="24"/>
        </w:rPr>
      </w:pPr>
      <w:r w:rsidRPr="00153CA5">
        <w:rPr>
          <w:rFonts w:cstheme="minorHAnsi"/>
          <w:b/>
          <w:bCs/>
          <w:sz w:val="24"/>
          <w:szCs w:val="24"/>
        </w:rPr>
        <w:t>1 A major new source of training and qualifications</w:t>
      </w:r>
      <w:r w:rsidRPr="00153CA5">
        <w:rPr>
          <w:rFonts w:cstheme="minorHAnsi"/>
          <w:sz w:val="24"/>
          <w:szCs w:val="24"/>
        </w:rPr>
        <w:t xml:space="preserve"> in intergenerational practice was launched by Apples &amp; Honey Nightingale, the first co-located nursery and care home. See more at their new website: </w:t>
      </w:r>
      <w:hyperlink r:id="rId15" w:history="1">
        <w:r w:rsidRPr="00153CA5">
          <w:rPr>
            <w:rStyle w:val="Hyperlink"/>
            <w:rFonts w:cstheme="minorHAnsi"/>
            <w:sz w:val="24"/>
            <w:szCs w:val="24"/>
          </w:rPr>
          <w:t>Intergenerational Training - AHN Intergenerational Education &amp; Training (ahnintergenerationaltraining.co.uk)</w:t>
        </w:r>
      </w:hyperlink>
    </w:p>
    <w:p w14:paraId="42E673B0" w14:textId="5265418B" w:rsidR="00153CA5" w:rsidRPr="00153CA5" w:rsidRDefault="00153CA5" w:rsidP="00153CA5">
      <w:pPr>
        <w:rPr>
          <w:rFonts w:cstheme="minorHAnsi"/>
          <w:sz w:val="24"/>
          <w:szCs w:val="24"/>
        </w:rPr>
      </w:pPr>
      <w:r w:rsidRPr="00153CA5">
        <w:rPr>
          <w:rFonts w:cstheme="minorHAnsi"/>
          <w:b/>
          <w:bCs/>
          <w:sz w:val="24"/>
          <w:szCs w:val="24"/>
        </w:rPr>
        <w:t>2</w:t>
      </w:r>
      <w:r w:rsidRPr="00153CA5">
        <w:rPr>
          <w:rFonts w:cstheme="minorHAnsi"/>
          <w:sz w:val="24"/>
          <w:szCs w:val="24"/>
        </w:rPr>
        <w:t xml:space="preserve"> As above, 2023 saw several new developments where children, older </w:t>
      </w:r>
      <w:proofErr w:type="gramStart"/>
      <w:r w:rsidRPr="00153CA5">
        <w:rPr>
          <w:rFonts w:cstheme="minorHAnsi"/>
          <w:sz w:val="24"/>
          <w:szCs w:val="24"/>
        </w:rPr>
        <w:t>people</w:t>
      </w:r>
      <w:proofErr w:type="gramEnd"/>
      <w:r w:rsidRPr="00153CA5">
        <w:rPr>
          <w:rFonts w:cstheme="minorHAnsi"/>
          <w:sz w:val="24"/>
          <w:szCs w:val="24"/>
        </w:rPr>
        <w:t xml:space="preserve"> and all ages </w:t>
      </w:r>
      <w:proofErr w:type="spellStart"/>
      <w:r w:rsidRPr="00153CA5">
        <w:rPr>
          <w:rFonts w:cstheme="minorHAnsi"/>
          <w:sz w:val="24"/>
          <w:szCs w:val="24"/>
        </w:rPr>
        <w:t>inbetween</w:t>
      </w:r>
      <w:proofErr w:type="spellEnd"/>
      <w:r w:rsidRPr="00153CA5">
        <w:rPr>
          <w:rFonts w:cstheme="minorHAnsi"/>
          <w:sz w:val="24"/>
          <w:szCs w:val="24"/>
        </w:rPr>
        <w:t xml:space="preserve"> can mix at co-located sites around the country. Also </w:t>
      </w:r>
      <w:r w:rsidRPr="00153CA5">
        <w:rPr>
          <w:rFonts w:cstheme="minorHAnsi"/>
          <w:b/>
          <w:bCs/>
          <w:sz w:val="24"/>
          <w:szCs w:val="24"/>
        </w:rPr>
        <w:t>intergenerational activities in older people’s housing and care homes have multiplied</w:t>
      </w:r>
      <w:r w:rsidRPr="00153CA5">
        <w:rPr>
          <w:rFonts w:cstheme="minorHAnsi"/>
          <w:sz w:val="24"/>
          <w:szCs w:val="24"/>
        </w:rPr>
        <w:t xml:space="preserve"> through charities like </w:t>
      </w:r>
      <w:hyperlink r:id="rId16" w:history="1">
        <w:r w:rsidRPr="00153CA5">
          <w:rPr>
            <w:rStyle w:val="Hyperlink"/>
            <w:rFonts w:cstheme="minorHAnsi"/>
            <w:sz w:val="24"/>
            <w:szCs w:val="24"/>
          </w:rPr>
          <w:t>The Together Project</w:t>
        </w:r>
      </w:hyperlink>
      <w:r w:rsidRPr="00153CA5">
        <w:rPr>
          <w:rFonts w:cstheme="minorHAnsi"/>
          <w:sz w:val="24"/>
          <w:szCs w:val="24"/>
        </w:rPr>
        <w:t xml:space="preserve">, </w:t>
      </w:r>
      <w:hyperlink r:id="rId17" w:history="1">
        <w:proofErr w:type="spellStart"/>
        <w:r w:rsidRPr="00153CA5">
          <w:rPr>
            <w:rStyle w:val="Hyperlink"/>
            <w:rFonts w:cstheme="minorHAnsi"/>
            <w:sz w:val="24"/>
            <w:szCs w:val="24"/>
          </w:rPr>
          <w:t>InCommon</w:t>
        </w:r>
        <w:proofErr w:type="spellEnd"/>
      </w:hyperlink>
      <w:r w:rsidRPr="00153CA5">
        <w:rPr>
          <w:rFonts w:cstheme="minorHAnsi"/>
          <w:sz w:val="24"/>
          <w:szCs w:val="24"/>
        </w:rPr>
        <w:t xml:space="preserve"> and </w:t>
      </w:r>
      <w:hyperlink r:id="rId18" w:history="1">
        <w:r w:rsidRPr="00153CA5">
          <w:rPr>
            <w:rStyle w:val="Hyperlink"/>
            <w:rFonts w:cstheme="minorHAnsi"/>
            <w:sz w:val="24"/>
            <w:szCs w:val="24"/>
          </w:rPr>
          <w:t>Intergenerational Linking</w:t>
        </w:r>
      </w:hyperlink>
      <w:r w:rsidRPr="00153CA5">
        <w:rPr>
          <w:rFonts w:cstheme="minorHAnsi"/>
          <w:sz w:val="24"/>
          <w:szCs w:val="24"/>
        </w:rPr>
        <w:t xml:space="preserve">. </w:t>
      </w:r>
    </w:p>
    <w:p w14:paraId="4512FBB2" w14:textId="40665239" w:rsidR="00153CA5" w:rsidRDefault="00153CA5" w:rsidP="00153CA5">
      <w:pPr>
        <w:rPr>
          <w:rFonts w:cstheme="minorHAnsi"/>
          <w:sz w:val="24"/>
          <w:szCs w:val="24"/>
        </w:rPr>
      </w:pPr>
      <w:r w:rsidRPr="00153CA5">
        <w:rPr>
          <w:rFonts w:cstheme="minorHAnsi"/>
          <w:b/>
          <w:bCs/>
          <w:sz w:val="24"/>
          <w:szCs w:val="24"/>
        </w:rPr>
        <w:t xml:space="preserve">3 An </w:t>
      </w:r>
      <w:proofErr w:type="gramStart"/>
      <w:r w:rsidRPr="00153CA5">
        <w:rPr>
          <w:rFonts w:cstheme="minorHAnsi"/>
          <w:b/>
          <w:bCs/>
          <w:sz w:val="24"/>
          <w:szCs w:val="24"/>
        </w:rPr>
        <w:t>all ages</w:t>
      </w:r>
      <w:proofErr w:type="gramEnd"/>
      <w:r w:rsidRPr="00153CA5">
        <w:rPr>
          <w:rFonts w:cstheme="minorHAnsi"/>
          <w:b/>
          <w:bCs/>
          <w:sz w:val="24"/>
          <w:szCs w:val="24"/>
        </w:rPr>
        <w:t xml:space="preserve"> approach is increasingly being adopted nationally and globally</w:t>
      </w:r>
      <w:r w:rsidRPr="00153CA5">
        <w:rPr>
          <w:rFonts w:cstheme="minorHAnsi"/>
          <w:sz w:val="24"/>
          <w:szCs w:val="24"/>
        </w:rPr>
        <w:t xml:space="preserve"> to promote ageing well and tackle ageism. ILC-UK has published lots of ideas in </w:t>
      </w:r>
      <w:hyperlink r:id="rId19" w:history="1">
        <w:r w:rsidRPr="00153CA5">
          <w:rPr>
            <w:rStyle w:val="Hyperlink"/>
            <w:rFonts w:cstheme="minorHAnsi"/>
            <w:sz w:val="24"/>
            <w:szCs w:val="24"/>
          </w:rPr>
          <w:t>One hundred not out: a route map for long lives</w:t>
        </w:r>
      </w:hyperlink>
      <w:r w:rsidRPr="00153CA5">
        <w:rPr>
          <w:rFonts w:cstheme="minorHAnsi"/>
          <w:sz w:val="24"/>
          <w:szCs w:val="24"/>
        </w:rPr>
        <w:t xml:space="preserve"> and shared lessons in ageing well from across the world in its global </w:t>
      </w:r>
      <w:hyperlink r:id="rId20" w:history="1">
        <w:r w:rsidRPr="00153CA5">
          <w:rPr>
            <w:rStyle w:val="Hyperlink"/>
            <w:rFonts w:cstheme="minorHAnsi"/>
            <w:sz w:val="24"/>
            <w:szCs w:val="24"/>
          </w:rPr>
          <w:t>healthy ageing and prevention index</w:t>
        </w:r>
      </w:hyperlink>
      <w:r w:rsidRPr="00153CA5">
        <w:rPr>
          <w:rFonts w:cstheme="minorHAnsi"/>
          <w:sz w:val="24"/>
          <w:szCs w:val="24"/>
        </w:rPr>
        <w:t xml:space="preserve"> ranking 121 countries. Meanwhile the World Health Organisation’s new </w:t>
      </w:r>
      <w:hyperlink r:id="rId21" w:history="1">
        <w:r w:rsidRPr="00153CA5">
          <w:rPr>
            <w:rStyle w:val="Hyperlink"/>
            <w:rFonts w:cstheme="minorHAnsi"/>
            <w:sz w:val="24"/>
            <w:szCs w:val="24"/>
          </w:rPr>
          <w:t>Connecting Generations</w:t>
        </w:r>
      </w:hyperlink>
      <w:r w:rsidRPr="00153CA5">
        <w:rPr>
          <w:rFonts w:cstheme="minorHAnsi"/>
          <w:sz w:val="24"/>
          <w:szCs w:val="24"/>
        </w:rPr>
        <w:t xml:space="preserve"> publication promotes intergenerational action to combat ageism. </w:t>
      </w:r>
    </w:p>
    <w:p w14:paraId="65271EFB" w14:textId="77777777" w:rsidR="00153CA5" w:rsidRPr="00153CA5" w:rsidRDefault="00153CA5" w:rsidP="00153CA5">
      <w:pPr>
        <w:rPr>
          <w:rFonts w:cstheme="minorHAnsi"/>
          <w:sz w:val="24"/>
          <w:szCs w:val="24"/>
        </w:rPr>
      </w:pPr>
    </w:p>
    <w:p w14:paraId="044EBD26" w14:textId="77777777" w:rsidR="00153CA5" w:rsidRPr="00153CA5" w:rsidRDefault="00153CA5" w:rsidP="00153CA5">
      <w:pPr>
        <w:rPr>
          <w:rFonts w:cstheme="minorHAnsi"/>
          <w:sz w:val="24"/>
          <w:szCs w:val="24"/>
        </w:rPr>
      </w:pPr>
      <w:r w:rsidRPr="00153CA5">
        <w:rPr>
          <w:rFonts w:cstheme="minorHAnsi"/>
          <w:sz w:val="24"/>
          <w:szCs w:val="24"/>
        </w:rPr>
        <w:t>Please contact us with any queries about the above, United for All Ages and our work creating a Britain and communities for all ages.</w:t>
      </w:r>
    </w:p>
    <w:p w14:paraId="33EE7D02" w14:textId="77777777" w:rsidR="00153CA5" w:rsidRPr="00153CA5" w:rsidRDefault="00153CA5" w:rsidP="00153CA5">
      <w:pPr>
        <w:rPr>
          <w:rFonts w:cstheme="minorHAnsi"/>
          <w:sz w:val="24"/>
          <w:szCs w:val="24"/>
        </w:rPr>
      </w:pPr>
      <w:r w:rsidRPr="00153CA5">
        <w:rPr>
          <w:rFonts w:cstheme="minorHAnsi"/>
          <w:sz w:val="24"/>
          <w:szCs w:val="24"/>
        </w:rPr>
        <w:t>All the best</w:t>
      </w:r>
    </w:p>
    <w:p w14:paraId="7C5333A6" w14:textId="77777777" w:rsidR="00153CA5" w:rsidRPr="00153CA5" w:rsidRDefault="00153CA5" w:rsidP="00153CA5">
      <w:pPr>
        <w:rPr>
          <w:rFonts w:cstheme="minorHAnsi"/>
          <w:sz w:val="24"/>
          <w:szCs w:val="24"/>
        </w:rPr>
      </w:pPr>
      <w:r w:rsidRPr="00153CA5">
        <w:rPr>
          <w:rFonts w:cstheme="minorHAnsi"/>
          <w:sz w:val="24"/>
          <w:szCs w:val="24"/>
        </w:rPr>
        <w:t>Denise and Stephen</w:t>
      </w:r>
    </w:p>
    <w:p w14:paraId="2D452199" w14:textId="77777777" w:rsidR="00153CA5" w:rsidRPr="00153CA5" w:rsidRDefault="00153CA5" w:rsidP="00153CA5">
      <w:pPr>
        <w:rPr>
          <w:rFonts w:cstheme="minorHAnsi"/>
          <w:b/>
          <w:bCs/>
          <w:sz w:val="24"/>
          <w:szCs w:val="24"/>
          <w:lang w:eastAsia="en-GB"/>
        </w:rPr>
      </w:pPr>
      <w:r w:rsidRPr="00153CA5">
        <w:rPr>
          <w:rFonts w:cstheme="minorHAnsi"/>
          <w:b/>
          <w:bCs/>
          <w:sz w:val="24"/>
          <w:szCs w:val="24"/>
          <w:lang w:eastAsia="en-GB"/>
        </w:rPr>
        <w:t>Denise Burke and Stephen Burke</w:t>
      </w:r>
    </w:p>
    <w:p w14:paraId="5026C625" w14:textId="77777777" w:rsidR="00153CA5" w:rsidRPr="00153CA5" w:rsidRDefault="00153CA5" w:rsidP="00153CA5">
      <w:pPr>
        <w:rPr>
          <w:rFonts w:cstheme="minorHAnsi"/>
          <w:sz w:val="24"/>
          <w:szCs w:val="24"/>
          <w:lang w:eastAsia="en-GB"/>
        </w:rPr>
      </w:pPr>
      <w:r w:rsidRPr="00153CA5">
        <w:rPr>
          <w:rFonts w:cstheme="minorHAnsi"/>
          <w:sz w:val="24"/>
          <w:szCs w:val="24"/>
          <w:lang w:eastAsia="en-GB"/>
        </w:rPr>
        <w:t>Directors</w:t>
      </w:r>
    </w:p>
    <w:p w14:paraId="7A8C51EE" w14:textId="77777777" w:rsidR="00153CA5" w:rsidRPr="00153CA5" w:rsidRDefault="00153CA5" w:rsidP="00153CA5">
      <w:pPr>
        <w:rPr>
          <w:rFonts w:cstheme="minorHAnsi"/>
          <w:sz w:val="24"/>
          <w:szCs w:val="24"/>
          <w:lang w:eastAsia="en-GB"/>
        </w:rPr>
      </w:pPr>
      <w:r w:rsidRPr="00153CA5">
        <w:rPr>
          <w:rFonts w:cstheme="minorHAnsi"/>
          <w:sz w:val="24"/>
          <w:szCs w:val="24"/>
          <w:lang w:eastAsia="en-GB"/>
        </w:rPr>
        <w:t>United for All Ages</w:t>
      </w:r>
    </w:p>
    <w:p w14:paraId="7142A65F" w14:textId="77777777" w:rsidR="00153CA5" w:rsidRPr="00153CA5" w:rsidRDefault="00153CA5" w:rsidP="00153CA5">
      <w:pPr>
        <w:rPr>
          <w:rFonts w:cstheme="minorHAnsi"/>
          <w:sz w:val="24"/>
          <w:szCs w:val="24"/>
          <w:lang w:eastAsia="en-GB"/>
        </w:rPr>
      </w:pPr>
      <w:r w:rsidRPr="00153CA5">
        <w:rPr>
          <w:rFonts w:cstheme="minorHAnsi"/>
          <w:sz w:val="24"/>
          <w:szCs w:val="24"/>
          <w:lang w:eastAsia="en-GB"/>
        </w:rPr>
        <w:t>01206 824529</w:t>
      </w:r>
    </w:p>
    <w:p w14:paraId="24F5786F" w14:textId="77777777" w:rsidR="00153CA5" w:rsidRPr="00153CA5" w:rsidRDefault="00153CA5" w:rsidP="00153CA5">
      <w:pPr>
        <w:rPr>
          <w:rFonts w:cstheme="minorHAnsi"/>
          <w:sz w:val="24"/>
          <w:szCs w:val="24"/>
          <w:lang w:eastAsia="en-GB"/>
        </w:rPr>
      </w:pPr>
      <w:r w:rsidRPr="00153CA5">
        <w:rPr>
          <w:rFonts w:cstheme="minorHAnsi"/>
          <w:sz w:val="24"/>
          <w:szCs w:val="24"/>
          <w:lang w:eastAsia="en-GB"/>
        </w:rPr>
        <w:t>07889 778316/07714 334510</w:t>
      </w:r>
    </w:p>
    <w:p w14:paraId="7BBE81D4" w14:textId="6482D13A" w:rsidR="00FB6C26" w:rsidRPr="00153CA5" w:rsidRDefault="00F31703" w:rsidP="00910349">
      <w:pPr>
        <w:rPr>
          <w:rFonts w:cstheme="minorHAnsi"/>
          <w:sz w:val="24"/>
          <w:szCs w:val="24"/>
          <w:lang w:eastAsia="en-GB"/>
        </w:rPr>
      </w:pPr>
      <w:hyperlink r:id="rId22" w:history="1">
        <w:r w:rsidR="00153CA5" w:rsidRPr="00153CA5">
          <w:rPr>
            <w:rStyle w:val="Hyperlink"/>
            <w:rFonts w:cstheme="minorHAnsi"/>
            <w:sz w:val="24"/>
            <w:szCs w:val="24"/>
            <w:lang w:eastAsia="en-GB"/>
          </w:rPr>
          <w:t>www.unitedforallages.com</w:t>
        </w:r>
      </w:hyperlink>
      <w:r w:rsidR="00153CA5" w:rsidRPr="00153CA5">
        <w:rPr>
          <w:rFonts w:cstheme="minorHAnsi"/>
          <w:sz w:val="24"/>
          <w:szCs w:val="24"/>
          <w:lang w:eastAsia="en-GB"/>
        </w:rPr>
        <w:t xml:space="preserve"> @united4allages</w:t>
      </w:r>
    </w:p>
    <w:sectPr w:rsidR="00FB6C26" w:rsidRPr="00153C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50EB"/>
    <w:multiLevelType w:val="hybridMultilevel"/>
    <w:tmpl w:val="84E4A192"/>
    <w:lvl w:ilvl="0" w:tplc="4B66FB48">
      <w:numFmt w:val="bullet"/>
      <w:lvlText w:val="-"/>
      <w:lvlJc w:val="left"/>
      <w:pPr>
        <w:ind w:left="720" w:hanging="360"/>
      </w:pPr>
      <w:rPr>
        <w:rFonts w:ascii="Calibri" w:eastAsia="Times New Roman" w:hAnsi="Calibri" w:cs="Calibri" w:hint="default"/>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E78232E"/>
    <w:multiLevelType w:val="hybridMultilevel"/>
    <w:tmpl w:val="7ABE48FA"/>
    <w:lvl w:ilvl="0" w:tplc="A10AAF60">
      <w:numFmt w:val="bullet"/>
      <w:lvlText w:val=""/>
      <w:lvlJc w:val="left"/>
      <w:pPr>
        <w:ind w:left="720" w:hanging="360"/>
      </w:pPr>
      <w:rPr>
        <w:rFonts w:ascii="Symbol" w:eastAsia="Times New Roman"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EB25A84"/>
    <w:multiLevelType w:val="hybridMultilevel"/>
    <w:tmpl w:val="B4BE709C"/>
    <w:lvl w:ilvl="0" w:tplc="3F0619D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28F78D0"/>
    <w:multiLevelType w:val="multilevel"/>
    <w:tmpl w:val="291C98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2502DC"/>
    <w:multiLevelType w:val="hybridMultilevel"/>
    <w:tmpl w:val="F32A47E4"/>
    <w:lvl w:ilvl="0" w:tplc="EC4CCCD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6C0205F"/>
    <w:multiLevelType w:val="multilevel"/>
    <w:tmpl w:val="47B8C7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A601085"/>
    <w:multiLevelType w:val="hybridMultilevel"/>
    <w:tmpl w:val="F88A63B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4EE613B8"/>
    <w:multiLevelType w:val="hybridMultilevel"/>
    <w:tmpl w:val="16B0B1B8"/>
    <w:lvl w:ilvl="0" w:tplc="7240663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B744814"/>
    <w:multiLevelType w:val="hybridMultilevel"/>
    <w:tmpl w:val="C248F6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C975F3C"/>
    <w:multiLevelType w:val="hybridMultilevel"/>
    <w:tmpl w:val="990A9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15F0778"/>
    <w:multiLevelType w:val="hybridMultilevel"/>
    <w:tmpl w:val="9508E6E8"/>
    <w:lvl w:ilvl="0" w:tplc="2670185A">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8CD29BC"/>
    <w:multiLevelType w:val="hybridMultilevel"/>
    <w:tmpl w:val="53485464"/>
    <w:lvl w:ilvl="0" w:tplc="E88CFCCA">
      <w:start w:val="2023"/>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ADE62C3"/>
    <w:multiLevelType w:val="hybridMultilevel"/>
    <w:tmpl w:val="F7D67B24"/>
    <w:lvl w:ilvl="0" w:tplc="6B52C0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714962545">
    <w:abstractNumId w:val="4"/>
  </w:num>
  <w:num w:numId="2" w16cid:durableId="1258323366">
    <w:abstractNumId w:val="7"/>
  </w:num>
  <w:num w:numId="3" w16cid:durableId="1932353855">
    <w:abstractNumId w:val="0"/>
  </w:num>
  <w:num w:numId="4" w16cid:durableId="1643384511">
    <w:abstractNumId w:val="10"/>
  </w:num>
  <w:num w:numId="5" w16cid:durableId="1483616711">
    <w:abstractNumId w:val="10"/>
  </w:num>
  <w:num w:numId="6" w16cid:durableId="1190753878">
    <w:abstractNumId w:val="1"/>
  </w:num>
  <w:num w:numId="7" w16cid:durableId="8935841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93577670">
    <w:abstractNumId w:val="2"/>
  </w:num>
  <w:num w:numId="9" w16cid:durableId="2052681149">
    <w:abstractNumId w:val="3"/>
  </w:num>
  <w:num w:numId="10" w16cid:durableId="1283418443">
    <w:abstractNumId w:val="5"/>
  </w:num>
  <w:num w:numId="11" w16cid:durableId="1110852467">
    <w:abstractNumId w:val="9"/>
  </w:num>
  <w:num w:numId="12" w16cid:durableId="2123646498">
    <w:abstractNumId w:val="8"/>
  </w:num>
  <w:num w:numId="13" w16cid:durableId="1331639528">
    <w:abstractNumId w:val="12"/>
  </w:num>
  <w:num w:numId="14" w16cid:durableId="2591076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509B"/>
    <w:rsid w:val="00057EE1"/>
    <w:rsid w:val="00063AFB"/>
    <w:rsid w:val="000E6D0A"/>
    <w:rsid w:val="00106340"/>
    <w:rsid w:val="0014703E"/>
    <w:rsid w:val="00153CA5"/>
    <w:rsid w:val="001638EB"/>
    <w:rsid w:val="002078D2"/>
    <w:rsid w:val="002557BF"/>
    <w:rsid w:val="0026257D"/>
    <w:rsid w:val="00320496"/>
    <w:rsid w:val="003B7F92"/>
    <w:rsid w:val="0042412F"/>
    <w:rsid w:val="004844D5"/>
    <w:rsid w:val="004A771F"/>
    <w:rsid w:val="00521C74"/>
    <w:rsid w:val="00565BE3"/>
    <w:rsid w:val="00637A8C"/>
    <w:rsid w:val="00745FC3"/>
    <w:rsid w:val="00771652"/>
    <w:rsid w:val="007C509B"/>
    <w:rsid w:val="00812D93"/>
    <w:rsid w:val="00894074"/>
    <w:rsid w:val="008A315E"/>
    <w:rsid w:val="008A56A1"/>
    <w:rsid w:val="008C4421"/>
    <w:rsid w:val="008D4B97"/>
    <w:rsid w:val="008E187E"/>
    <w:rsid w:val="00910349"/>
    <w:rsid w:val="00A57374"/>
    <w:rsid w:val="00AB2953"/>
    <w:rsid w:val="00B96635"/>
    <w:rsid w:val="00BC3270"/>
    <w:rsid w:val="00C35AEC"/>
    <w:rsid w:val="00C36159"/>
    <w:rsid w:val="00C46CE9"/>
    <w:rsid w:val="00C62BFA"/>
    <w:rsid w:val="00C878B3"/>
    <w:rsid w:val="00D629AE"/>
    <w:rsid w:val="00DB2238"/>
    <w:rsid w:val="00DE1122"/>
    <w:rsid w:val="00E022DF"/>
    <w:rsid w:val="00F31703"/>
    <w:rsid w:val="00F40CB8"/>
    <w:rsid w:val="00F54265"/>
    <w:rsid w:val="00FB00E6"/>
    <w:rsid w:val="00FB6C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354E2"/>
  <w15:docId w15:val="{3E58FBD3-8BDC-4BAE-85FD-1BDDAB83A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509B"/>
    <w:rPr>
      <w:color w:val="0000FF"/>
      <w:u w:val="single"/>
    </w:rPr>
  </w:style>
  <w:style w:type="paragraph" w:styleId="NormalWeb">
    <w:name w:val="Normal (Web)"/>
    <w:basedOn w:val="Normal"/>
    <w:uiPriority w:val="99"/>
    <w:semiHidden/>
    <w:unhideWhenUsed/>
    <w:rsid w:val="007C509B"/>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7C509B"/>
    <w:pPr>
      <w:spacing w:after="0" w:line="240" w:lineRule="auto"/>
      <w:ind w:left="720"/>
    </w:pPr>
    <w:rPr>
      <w:rFonts w:ascii="Calibri" w:hAnsi="Calibri" w:cs="Calibri"/>
    </w:rPr>
  </w:style>
  <w:style w:type="paragraph" w:customStyle="1" w:styleId="xxmsonormal">
    <w:name w:val="x_x_msonormal"/>
    <w:basedOn w:val="Normal"/>
    <w:rsid w:val="00637A8C"/>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C35AEC"/>
    <w:rPr>
      <w:b/>
      <w:bCs/>
    </w:rPr>
  </w:style>
  <w:style w:type="character" w:customStyle="1" w:styleId="apple-converted-space">
    <w:name w:val="apple-converted-space"/>
    <w:basedOn w:val="DefaultParagraphFont"/>
    <w:rsid w:val="00AB2953"/>
  </w:style>
  <w:style w:type="character" w:styleId="Emphasis">
    <w:name w:val="Emphasis"/>
    <w:basedOn w:val="DefaultParagraphFont"/>
    <w:uiPriority w:val="20"/>
    <w:qFormat/>
    <w:rsid w:val="00521C74"/>
    <w:rPr>
      <w:i/>
      <w:iCs/>
    </w:rPr>
  </w:style>
  <w:style w:type="paragraph" w:customStyle="1" w:styleId="paragraph">
    <w:name w:val="paragraph"/>
    <w:basedOn w:val="Normal"/>
    <w:rsid w:val="002078D2"/>
    <w:pPr>
      <w:spacing w:after="0" w:line="240" w:lineRule="auto"/>
    </w:pPr>
    <w:rPr>
      <w:rFonts w:ascii="Calibri" w:hAnsi="Calibri" w:cs="Calibri"/>
      <w:lang w:eastAsia="en-GB"/>
    </w:rPr>
  </w:style>
  <w:style w:type="character" w:customStyle="1" w:styleId="normaltextrun">
    <w:name w:val="normaltextrun"/>
    <w:basedOn w:val="DefaultParagraphFont"/>
    <w:rsid w:val="002078D2"/>
  </w:style>
  <w:style w:type="paragraph" w:customStyle="1" w:styleId="xmsonormal">
    <w:name w:val="x_msonormal"/>
    <w:basedOn w:val="Normal"/>
    <w:rsid w:val="008C4421"/>
    <w:pPr>
      <w:spacing w:before="100" w:beforeAutospacing="1" w:after="100" w:afterAutospacing="1" w:line="240" w:lineRule="auto"/>
    </w:pPr>
    <w:rPr>
      <w:rFonts w:ascii="Calibri" w:hAnsi="Calibri" w:cs="Calibri"/>
      <w:lang w:eastAsia="en-GB"/>
    </w:rPr>
  </w:style>
  <w:style w:type="paragraph" w:customStyle="1" w:styleId="xmsolistparagraph">
    <w:name w:val="x_msolistparagraph"/>
    <w:basedOn w:val="Normal"/>
    <w:rsid w:val="00A57374"/>
    <w:pPr>
      <w:spacing w:after="0" w:line="240" w:lineRule="auto"/>
      <w:ind w:left="720"/>
    </w:pPr>
    <w:rPr>
      <w:rFonts w:ascii="Calibri" w:hAnsi="Calibri" w:cs="Calibri"/>
      <w:lang w:eastAsia="en-GB"/>
    </w:rPr>
  </w:style>
  <w:style w:type="paragraph" w:customStyle="1" w:styleId="font7">
    <w:name w:val="font_7"/>
    <w:basedOn w:val="Normal"/>
    <w:rsid w:val="00A57374"/>
    <w:pPr>
      <w:spacing w:before="100" w:beforeAutospacing="1" w:after="100" w:afterAutospacing="1" w:line="240" w:lineRule="auto"/>
    </w:pPr>
    <w:rPr>
      <w:rFonts w:ascii="Calibri" w:hAnsi="Calibri" w:cs="Calibri"/>
      <w:lang w:eastAsia="en-GB"/>
    </w:rPr>
  </w:style>
  <w:style w:type="character" w:customStyle="1" w:styleId="color18">
    <w:name w:val="color_18"/>
    <w:basedOn w:val="DefaultParagraphFont"/>
    <w:rsid w:val="00A57374"/>
  </w:style>
  <w:style w:type="character" w:customStyle="1" w:styleId="edit-post-post-linklink-prefix">
    <w:name w:val="edit-post-post-link__link-prefix"/>
    <w:basedOn w:val="DefaultParagraphFont"/>
    <w:rsid w:val="00DB2238"/>
  </w:style>
  <w:style w:type="character" w:customStyle="1" w:styleId="edit-post-post-linklink-post-name">
    <w:name w:val="edit-post-post-link__link-post-name"/>
    <w:basedOn w:val="DefaultParagraphFont"/>
    <w:rsid w:val="00DB2238"/>
  </w:style>
  <w:style w:type="character" w:customStyle="1" w:styleId="edit-post-post-linklink-suffix">
    <w:name w:val="edit-post-post-link__link-suffix"/>
    <w:basedOn w:val="DefaultParagraphFont"/>
    <w:rsid w:val="00DB2238"/>
  </w:style>
  <w:style w:type="character" w:customStyle="1" w:styleId="m6751700553711648286gmail-apple-converted-space">
    <w:name w:val="m_6751700553711648286gmail-apple-converted-space"/>
    <w:basedOn w:val="DefaultParagraphFont"/>
    <w:rsid w:val="00812D93"/>
  </w:style>
  <w:style w:type="character" w:customStyle="1" w:styleId="m6751700553711648286gmail-il">
    <w:name w:val="m_6751700553711648286gmail-il"/>
    <w:basedOn w:val="DefaultParagraphFont"/>
    <w:rsid w:val="00812D93"/>
  </w:style>
  <w:style w:type="character" w:customStyle="1" w:styleId="contentpasted0">
    <w:name w:val="contentpasted0"/>
    <w:basedOn w:val="DefaultParagraphFont"/>
    <w:rsid w:val="00910349"/>
  </w:style>
  <w:style w:type="character" w:customStyle="1" w:styleId="contentpasted1">
    <w:name w:val="contentpasted1"/>
    <w:basedOn w:val="DefaultParagraphFont"/>
    <w:rsid w:val="009103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70690">
      <w:bodyDiv w:val="1"/>
      <w:marLeft w:val="0"/>
      <w:marRight w:val="0"/>
      <w:marTop w:val="0"/>
      <w:marBottom w:val="0"/>
      <w:divBdr>
        <w:top w:val="none" w:sz="0" w:space="0" w:color="auto"/>
        <w:left w:val="none" w:sz="0" w:space="0" w:color="auto"/>
        <w:bottom w:val="none" w:sz="0" w:space="0" w:color="auto"/>
        <w:right w:val="none" w:sz="0" w:space="0" w:color="auto"/>
      </w:divBdr>
    </w:div>
    <w:div w:id="120809248">
      <w:bodyDiv w:val="1"/>
      <w:marLeft w:val="0"/>
      <w:marRight w:val="0"/>
      <w:marTop w:val="0"/>
      <w:marBottom w:val="0"/>
      <w:divBdr>
        <w:top w:val="none" w:sz="0" w:space="0" w:color="auto"/>
        <w:left w:val="none" w:sz="0" w:space="0" w:color="auto"/>
        <w:bottom w:val="none" w:sz="0" w:space="0" w:color="auto"/>
        <w:right w:val="none" w:sz="0" w:space="0" w:color="auto"/>
      </w:divBdr>
    </w:div>
    <w:div w:id="158427051">
      <w:bodyDiv w:val="1"/>
      <w:marLeft w:val="0"/>
      <w:marRight w:val="0"/>
      <w:marTop w:val="0"/>
      <w:marBottom w:val="0"/>
      <w:divBdr>
        <w:top w:val="none" w:sz="0" w:space="0" w:color="auto"/>
        <w:left w:val="none" w:sz="0" w:space="0" w:color="auto"/>
        <w:bottom w:val="none" w:sz="0" w:space="0" w:color="auto"/>
        <w:right w:val="none" w:sz="0" w:space="0" w:color="auto"/>
      </w:divBdr>
    </w:div>
    <w:div w:id="180703152">
      <w:bodyDiv w:val="1"/>
      <w:marLeft w:val="0"/>
      <w:marRight w:val="0"/>
      <w:marTop w:val="0"/>
      <w:marBottom w:val="0"/>
      <w:divBdr>
        <w:top w:val="none" w:sz="0" w:space="0" w:color="auto"/>
        <w:left w:val="none" w:sz="0" w:space="0" w:color="auto"/>
        <w:bottom w:val="none" w:sz="0" w:space="0" w:color="auto"/>
        <w:right w:val="none" w:sz="0" w:space="0" w:color="auto"/>
      </w:divBdr>
    </w:div>
    <w:div w:id="208536896">
      <w:bodyDiv w:val="1"/>
      <w:marLeft w:val="0"/>
      <w:marRight w:val="0"/>
      <w:marTop w:val="0"/>
      <w:marBottom w:val="0"/>
      <w:divBdr>
        <w:top w:val="none" w:sz="0" w:space="0" w:color="auto"/>
        <w:left w:val="none" w:sz="0" w:space="0" w:color="auto"/>
        <w:bottom w:val="none" w:sz="0" w:space="0" w:color="auto"/>
        <w:right w:val="none" w:sz="0" w:space="0" w:color="auto"/>
      </w:divBdr>
    </w:div>
    <w:div w:id="211425009">
      <w:bodyDiv w:val="1"/>
      <w:marLeft w:val="0"/>
      <w:marRight w:val="0"/>
      <w:marTop w:val="0"/>
      <w:marBottom w:val="0"/>
      <w:divBdr>
        <w:top w:val="none" w:sz="0" w:space="0" w:color="auto"/>
        <w:left w:val="none" w:sz="0" w:space="0" w:color="auto"/>
        <w:bottom w:val="none" w:sz="0" w:space="0" w:color="auto"/>
        <w:right w:val="none" w:sz="0" w:space="0" w:color="auto"/>
      </w:divBdr>
    </w:div>
    <w:div w:id="212348660">
      <w:bodyDiv w:val="1"/>
      <w:marLeft w:val="0"/>
      <w:marRight w:val="0"/>
      <w:marTop w:val="0"/>
      <w:marBottom w:val="0"/>
      <w:divBdr>
        <w:top w:val="none" w:sz="0" w:space="0" w:color="auto"/>
        <w:left w:val="none" w:sz="0" w:space="0" w:color="auto"/>
        <w:bottom w:val="none" w:sz="0" w:space="0" w:color="auto"/>
        <w:right w:val="none" w:sz="0" w:space="0" w:color="auto"/>
      </w:divBdr>
    </w:div>
    <w:div w:id="216859521">
      <w:bodyDiv w:val="1"/>
      <w:marLeft w:val="0"/>
      <w:marRight w:val="0"/>
      <w:marTop w:val="0"/>
      <w:marBottom w:val="0"/>
      <w:divBdr>
        <w:top w:val="none" w:sz="0" w:space="0" w:color="auto"/>
        <w:left w:val="none" w:sz="0" w:space="0" w:color="auto"/>
        <w:bottom w:val="none" w:sz="0" w:space="0" w:color="auto"/>
        <w:right w:val="none" w:sz="0" w:space="0" w:color="auto"/>
      </w:divBdr>
    </w:div>
    <w:div w:id="273560398">
      <w:bodyDiv w:val="1"/>
      <w:marLeft w:val="0"/>
      <w:marRight w:val="0"/>
      <w:marTop w:val="0"/>
      <w:marBottom w:val="0"/>
      <w:divBdr>
        <w:top w:val="none" w:sz="0" w:space="0" w:color="auto"/>
        <w:left w:val="none" w:sz="0" w:space="0" w:color="auto"/>
        <w:bottom w:val="none" w:sz="0" w:space="0" w:color="auto"/>
        <w:right w:val="none" w:sz="0" w:space="0" w:color="auto"/>
      </w:divBdr>
    </w:div>
    <w:div w:id="299850330">
      <w:bodyDiv w:val="1"/>
      <w:marLeft w:val="0"/>
      <w:marRight w:val="0"/>
      <w:marTop w:val="0"/>
      <w:marBottom w:val="0"/>
      <w:divBdr>
        <w:top w:val="none" w:sz="0" w:space="0" w:color="auto"/>
        <w:left w:val="none" w:sz="0" w:space="0" w:color="auto"/>
        <w:bottom w:val="none" w:sz="0" w:space="0" w:color="auto"/>
        <w:right w:val="none" w:sz="0" w:space="0" w:color="auto"/>
      </w:divBdr>
    </w:div>
    <w:div w:id="325474715">
      <w:bodyDiv w:val="1"/>
      <w:marLeft w:val="0"/>
      <w:marRight w:val="0"/>
      <w:marTop w:val="0"/>
      <w:marBottom w:val="0"/>
      <w:divBdr>
        <w:top w:val="none" w:sz="0" w:space="0" w:color="auto"/>
        <w:left w:val="none" w:sz="0" w:space="0" w:color="auto"/>
        <w:bottom w:val="none" w:sz="0" w:space="0" w:color="auto"/>
        <w:right w:val="none" w:sz="0" w:space="0" w:color="auto"/>
      </w:divBdr>
    </w:div>
    <w:div w:id="331959407">
      <w:bodyDiv w:val="1"/>
      <w:marLeft w:val="0"/>
      <w:marRight w:val="0"/>
      <w:marTop w:val="0"/>
      <w:marBottom w:val="0"/>
      <w:divBdr>
        <w:top w:val="none" w:sz="0" w:space="0" w:color="auto"/>
        <w:left w:val="none" w:sz="0" w:space="0" w:color="auto"/>
        <w:bottom w:val="none" w:sz="0" w:space="0" w:color="auto"/>
        <w:right w:val="none" w:sz="0" w:space="0" w:color="auto"/>
      </w:divBdr>
    </w:div>
    <w:div w:id="386301532">
      <w:bodyDiv w:val="1"/>
      <w:marLeft w:val="0"/>
      <w:marRight w:val="0"/>
      <w:marTop w:val="0"/>
      <w:marBottom w:val="0"/>
      <w:divBdr>
        <w:top w:val="none" w:sz="0" w:space="0" w:color="auto"/>
        <w:left w:val="none" w:sz="0" w:space="0" w:color="auto"/>
        <w:bottom w:val="none" w:sz="0" w:space="0" w:color="auto"/>
        <w:right w:val="none" w:sz="0" w:space="0" w:color="auto"/>
      </w:divBdr>
    </w:div>
    <w:div w:id="441999767">
      <w:bodyDiv w:val="1"/>
      <w:marLeft w:val="0"/>
      <w:marRight w:val="0"/>
      <w:marTop w:val="0"/>
      <w:marBottom w:val="0"/>
      <w:divBdr>
        <w:top w:val="none" w:sz="0" w:space="0" w:color="auto"/>
        <w:left w:val="none" w:sz="0" w:space="0" w:color="auto"/>
        <w:bottom w:val="none" w:sz="0" w:space="0" w:color="auto"/>
        <w:right w:val="none" w:sz="0" w:space="0" w:color="auto"/>
      </w:divBdr>
    </w:div>
    <w:div w:id="474839901">
      <w:bodyDiv w:val="1"/>
      <w:marLeft w:val="0"/>
      <w:marRight w:val="0"/>
      <w:marTop w:val="0"/>
      <w:marBottom w:val="0"/>
      <w:divBdr>
        <w:top w:val="none" w:sz="0" w:space="0" w:color="auto"/>
        <w:left w:val="none" w:sz="0" w:space="0" w:color="auto"/>
        <w:bottom w:val="none" w:sz="0" w:space="0" w:color="auto"/>
        <w:right w:val="none" w:sz="0" w:space="0" w:color="auto"/>
      </w:divBdr>
    </w:div>
    <w:div w:id="510805190">
      <w:bodyDiv w:val="1"/>
      <w:marLeft w:val="0"/>
      <w:marRight w:val="0"/>
      <w:marTop w:val="0"/>
      <w:marBottom w:val="0"/>
      <w:divBdr>
        <w:top w:val="none" w:sz="0" w:space="0" w:color="auto"/>
        <w:left w:val="none" w:sz="0" w:space="0" w:color="auto"/>
        <w:bottom w:val="none" w:sz="0" w:space="0" w:color="auto"/>
        <w:right w:val="none" w:sz="0" w:space="0" w:color="auto"/>
      </w:divBdr>
    </w:div>
    <w:div w:id="541331486">
      <w:bodyDiv w:val="1"/>
      <w:marLeft w:val="0"/>
      <w:marRight w:val="0"/>
      <w:marTop w:val="0"/>
      <w:marBottom w:val="0"/>
      <w:divBdr>
        <w:top w:val="none" w:sz="0" w:space="0" w:color="auto"/>
        <w:left w:val="none" w:sz="0" w:space="0" w:color="auto"/>
        <w:bottom w:val="none" w:sz="0" w:space="0" w:color="auto"/>
        <w:right w:val="none" w:sz="0" w:space="0" w:color="auto"/>
      </w:divBdr>
    </w:div>
    <w:div w:id="660695162">
      <w:bodyDiv w:val="1"/>
      <w:marLeft w:val="0"/>
      <w:marRight w:val="0"/>
      <w:marTop w:val="0"/>
      <w:marBottom w:val="0"/>
      <w:divBdr>
        <w:top w:val="none" w:sz="0" w:space="0" w:color="auto"/>
        <w:left w:val="none" w:sz="0" w:space="0" w:color="auto"/>
        <w:bottom w:val="none" w:sz="0" w:space="0" w:color="auto"/>
        <w:right w:val="none" w:sz="0" w:space="0" w:color="auto"/>
      </w:divBdr>
    </w:div>
    <w:div w:id="714426467">
      <w:bodyDiv w:val="1"/>
      <w:marLeft w:val="0"/>
      <w:marRight w:val="0"/>
      <w:marTop w:val="0"/>
      <w:marBottom w:val="0"/>
      <w:divBdr>
        <w:top w:val="none" w:sz="0" w:space="0" w:color="auto"/>
        <w:left w:val="none" w:sz="0" w:space="0" w:color="auto"/>
        <w:bottom w:val="none" w:sz="0" w:space="0" w:color="auto"/>
        <w:right w:val="none" w:sz="0" w:space="0" w:color="auto"/>
      </w:divBdr>
    </w:div>
    <w:div w:id="805511734">
      <w:bodyDiv w:val="1"/>
      <w:marLeft w:val="0"/>
      <w:marRight w:val="0"/>
      <w:marTop w:val="0"/>
      <w:marBottom w:val="0"/>
      <w:divBdr>
        <w:top w:val="none" w:sz="0" w:space="0" w:color="auto"/>
        <w:left w:val="none" w:sz="0" w:space="0" w:color="auto"/>
        <w:bottom w:val="none" w:sz="0" w:space="0" w:color="auto"/>
        <w:right w:val="none" w:sz="0" w:space="0" w:color="auto"/>
      </w:divBdr>
    </w:div>
    <w:div w:id="1130637224">
      <w:bodyDiv w:val="1"/>
      <w:marLeft w:val="0"/>
      <w:marRight w:val="0"/>
      <w:marTop w:val="0"/>
      <w:marBottom w:val="0"/>
      <w:divBdr>
        <w:top w:val="none" w:sz="0" w:space="0" w:color="auto"/>
        <w:left w:val="none" w:sz="0" w:space="0" w:color="auto"/>
        <w:bottom w:val="none" w:sz="0" w:space="0" w:color="auto"/>
        <w:right w:val="none" w:sz="0" w:space="0" w:color="auto"/>
      </w:divBdr>
    </w:div>
    <w:div w:id="1183934776">
      <w:bodyDiv w:val="1"/>
      <w:marLeft w:val="0"/>
      <w:marRight w:val="0"/>
      <w:marTop w:val="0"/>
      <w:marBottom w:val="0"/>
      <w:divBdr>
        <w:top w:val="none" w:sz="0" w:space="0" w:color="auto"/>
        <w:left w:val="none" w:sz="0" w:space="0" w:color="auto"/>
        <w:bottom w:val="none" w:sz="0" w:space="0" w:color="auto"/>
        <w:right w:val="none" w:sz="0" w:space="0" w:color="auto"/>
      </w:divBdr>
    </w:div>
    <w:div w:id="1257710461">
      <w:bodyDiv w:val="1"/>
      <w:marLeft w:val="0"/>
      <w:marRight w:val="0"/>
      <w:marTop w:val="0"/>
      <w:marBottom w:val="0"/>
      <w:divBdr>
        <w:top w:val="none" w:sz="0" w:space="0" w:color="auto"/>
        <w:left w:val="none" w:sz="0" w:space="0" w:color="auto"/>
        <w:bottom w:val="none" w:sz="0" w:space="0" w:color="auto"/>
        <w:right w:val="none" w:sz="0" w:space="0" w:color="auto"/>
      </w:divBdr>
    </w:div>
    <w:div w:id="1337414881">
      <w:bodyDiv w:val="1"/>
      <w:marLeft w:val="0"/>
      <w:marRight w:val="0"/>
      <w:marTop w:val="0"/>
      <w:marBottom w:val="0"/>
      <w:divBdr>
        <w:top w:val="none" w:sz="0" w:space="0" w:color="auto"/>
        <w:left w:val="none" w:sz="0" w:space="0" w:color="auto"/>
        <w:bottom w:val="none" w:sz="0" w:space="0" w:color="auto"/>
        <w:right w:val="none" w:sz="0" w:space="0" w:color="auto"/>
      </w:divBdr>
    </w:div>
    <w:div w:id="1374382599">
      <w:bodyDiv w:val="1"/>
      <w:marLeft w:val="0"/>
      <w:marRight w:val="0"/>
      <w:marTop w:val="0"/>
      <w:marBottom w:val="0"/>
      <w:divBdr>
        <w:top w:val="none" w:sz="0" w:space="0" w:color="auto"/>
        <w:left w:val="none" w:sz="0" w:space="0" w:color="auto"/>
        <w:bottom w:val="none" w:sz="0" w:space="0" w:color="auto"/>
        <w:right w:val="none" w:sz="0" w:space="0" w:color="auto"/>
      </w:divBdr>
    </w:div>
    <w:div w:id="1399328817">
      <w:bodyDiv w:val="1"/>
      <w:marLeft w:val="0"/>
      <w:marRight w:val="0"/>
      <w:marTop w:val="0"/>
      <w:marBottom w:val="0"/>
      <w:divBdr>
        <w:top w:val="none" w:sz="0" w:space="0" w:color="auto"/>
        <w:left w:val="none" w:sz="0" w:space="0" w:color="auto"/>
        <w:bottom w:val="none" w:sz="0" w:space="0" w:color="auto"/>
        <w:right w:val="none" w:sz="0" w:space="0" w:color="auto"/>
      </w:divBdr>
    </w:div>
    <w:div w:id="1435400818">
      <w:bodyDiv w:val="1"/>
      <w:marLeft w:val="0"/>
      <w:marRight w:val="0"/>
      <w:marTop w:val="0"/>
      <w:marBottom w:val="0"/>
      <w:divBdr>
        <w:top w:val="none" w:sz="0" w:space="0" w:color="auto"/>
        <w:left w:val="none" w:sz="0" w:space="0" w:color="auto"/>
        <w:bottom w:val="none" w:sz="0" w:space="0" w:color="auto"/>
        <w:right w:val="none" w:sz="0" w:space="0" w:color="auto"/>
      </w:divBdr>
    </w:div>
    <w:div w:id="1766460244">
      <w:bodyDiv w:val="1"/>
      <w:marLeft w:val="0"/>
      <w:marRight w:val="0"/>
      <w:marTop w:val="0"/>
      <w:marBottom w:val="0"/>
      <w:divBdr>
        <w:top w:val="none" w:sz="0" w:space="0" w:color="auto"/>
        <w:left w:val="none" w:sz="0" w:space="0" w:color="auto"/>
        <w:bottom w:val="none" w:sz="0" w:space="0" w:color="auto"/>
        <w:right w:val="none" w:sz="0" w:space="0" w:color="auto"/>
      </w:divBdr>
    </w:div>
    <w:div w:id="1821845752">
      <w:bodyDiv w:val="1"/>
      <w:marLeft w:val="0"/>
      <w:marRight w:val="0"/>
      <w:marTop w:val="0"/>
      <w:marBottom w:val="0"/>
      <w:divBdr>
        <w:top w:val="none" w:sz="0" w:space="0" w:color="auto"/>
        <w:left w:val="none" w:sz="0" w:space="0" w:color="auto"/>
        <w:bottom w:val="none" w:sz="0" w:space="0" w:color="auto"/>
        <w:right w:val="none" w:sz="0" w:space="0" w:color="auto"/>
      </w:divBdr>
    </w:div>
    <w:div w:id="1918248246">
      <w:bodyDiv w:val="1"/>
      <w:marLeft w:val="0"/>
      <w:marRight w:val="0"/>
      <w:marTop w:val="0"/>
      <w:marBottom w:val="0"/>
      <w:divBdr>
        <w:top w:val="none" w:sz="0" w:space="0" w:color="auto"/>
        <w:left w:val="none" w:sz="0" w:space="0" w:color="auto"/>
        <w:bottom w:val="none" w:sz="0" w:space="0" w:color="auto"/>
        <w:right w:val="none" w:sz="0" w:space="0" w:color="auto"/>
      </w:divBdr>
    </w:div>
    <w:div w:id="1951739232">
      <w:bodyDiv w:val="1"/>
      <w:marLeft w:val="0"/>
      <w:marRight w:val="0"/>
      <w:marTop w:val="0"/>
      <w:marBottom w:val="0"/>
      <w:divBdr>
        <w:top w:val="none" w:sz="0" w:space="0" w:color="auto"/>
        <w:left w:val="none" w:sz="0" w:space="0" w:color="auto"/>
        <w:bottom w:val="none" w:sz="0" w:space="0" w:color="auto"/>
        <w:right w:val="none" w:sz="0" w:space="0" w:color="auto"/>
      </w:divBdr>
    </w:div>
    <w:div w:id="1986666993">
      <w:bodyDiv w:val="1"/>
      <w:marLeft w:val="0"/>
      <w:marRight w:val="0"/>
      <w:marTop w:val="0"/>
      <w:marBottom w:val="0"/>
      <w:divBdr>
        <w:top w:val="none" w:sz="0" w:space="0" w:color="auto"/>
        <w:left w:val="none" w:sz="0" w:space="0" w:color="auto"/>
        <w:bottom w:val="none" w:sz="0" w:space="0" w:color="auto"/>
        <w:right w:val="none" w:sz="0" w:space="0" w:color="auto"/>
      </w:divBdr>
    </w:div>
    <w:div w:id="2006547312">
      <w:bodyDiv w:val="1"/>
      <w:marLeft w:val="0"/>
      <w:marRight w:val="0"/>
      <w:marTop w:val="0"/>
      <w:marBottom w:val="0"/>
      <w:divBdr>
        <w:top w:val="none" w:sz="0" w:space="0" w:color="auto"/>
        <w:left w:val="none" w:sz="0" w:space="0" w:color="auto"/>
        <w:bottom w:val="none" w:sz="0" w:space="0" w:color="auto"/>
        <w:right w:val="none" w:sz="0" w:space="0" w:color="auto"/>
      </w:divBdr>
    </w:div>
    <w:div w:id="2017152038">
      <w:bodyDiv w:val="1"/>
      <w:marLeft w:val="0"/>
      <w:marRight w:val="0"/>
      <w:marTop w:val="0"/>
      <w:marBottom w:val="0"/>
      <w:divBdr>
        <w:top w:val="none" w:sz="0" w:space="0" w:color="auto"/>
        <w:left w:val="none" w:sz="0" w:space="0" w:color="auto"/>
        <w:bottom w:val="none" w:sz="0" w:space="0" w:color="auto"/>
        <w:right w:val="none" w:sz="0" w:space="0" w:color="auto"/>
      </w:divBdr>
    </w:div>
    <w:div w:id="213686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times.co.uk/article/times-letters-practice-and-principle-of-the-honours-system-t7zxsj5dz" TargetMode="External"/><Relationship Id="rId13" Type="http://schemas.openxmlformats.org/officeDocument/2006/relationships/hyperlink" Target="http://www.wearehourglass.org" TargetMode="External"/><Relationship Id="rId18" Type="http://schemas.openxmlformats.org/officeDocument/2006/relationships/hyperlink" Target="https://thelinkingnetwork.org.uk/intergenerational-linking/" TargetMode="External"/><Relationship Id="rId3" Type="http://schemas.openxmlformats.org/officeDocument/2006/relationships/settings" Target="settings.xml"/><Relationship Id="rId21" Type="http://schemas.openxmlformats.org/officeDocument/2006/relationships/hyperlink" Target="https://www.who.int/publications/i/item/9789240070264" TargetMode="External"/><Relationship Id="rId7" Type="http://schemas.openxmlformats.org/officeDocument/2006/relationships/hyperlink" Target="https://employeebenefits.co.uk/dont-be-age-blind-when-supporting-a-multi-generational-workforce/" TargetMode="External"/><Relationship Id="rId12" Type="http://schemas.openxmlformats.org/officeDocument/2006/relationships/hyperlink" Target="http://www.dementiacareawards.co.uk" TargetMode="External"/><Relationship Id="rId17" Type="http://schemas.openxmlformats.org/officeDocument/2006/relationships/hyperlink" Target="https://incommon.org.uk/" TargetMode="External"/><Relationship Id="rId2" Type="http://schemas.openxmlformats.org/officeDocument/2006/relationships/styles" Target="styles.xml"/><Relationship Id="rId16" Type="http://schemas.openxmlformats.org/officeDocument/2006/relationships/hyperlink" Target="https://thetogetherproject.org.uk/" TargetMode="External"/><Relationship Id="rId20" Type="http://schemas.openxmlformats.org/officeDocument/2006/relationships/hyperlink" Target="https://ilcuk.org.uk/preventionindex/" TargetMode="External"/><Relationship Id="rId1" Type="http://schemas.openxmlformats.org/officeDocument/2006/relationships/numbering" Target="numbering.xml"/><Relationship Id="rId6" Type="http://schemas.openxmlformats.org/officeDocument/2006/relationships/hyperlink" Target="https://developmentfinancetoday.co.uk/article-desc-9844_Puma%20provides%20%C2%A313m%20loan%20to%20fund%20intergenerational%20development%20in%20Bowdon,%20Manchester" TargetMode="External"/><Relationship Id="rId11" Type="http://schemas.openxmlformats.org/officeDocument/2006/relationships/hyperlink" Target="https://caretalk.us2.list-manage.com/track/click?u=f288725a5765f05b33dcf4338&amp;id=9346f8894a&amp;e=035636fec7" TargetMode="External"/><Relationship Id="rId24" Type="http://schemas.openxmlformats.org/officeDocument/2006/relationships/theme" Target="theme/theme1.xml"/><Relationship Id="rId5" Type="http://schemas.openxmlformats.org/officeDocument/2006/relationships/hyperlink" Target="https://www.agediversityinneighbourhoods.com/" TargetMode="External"/><Relationship Id="rId15" Type="http://schemas.openxmlformats.org/officeDocument/2006/relationships/hyperlink" Target="https://ahnintergenerationaltraining.co.uk/" TargetMode="External"/><Relationship Id="rId23" Type="http://schemas.openxmlformats.org/officeDocument/2006/relationships/fontTable" Target="fontTable.xml"/><Relationship Id="rId10" Type="http://schemas.openxmlformats.org/officeDocument/2006/relationships/hyperlink" Target="https://www.championingsocialcare.org.uk/care-home-open-day/" TargetMode="External"/><Relationship Id="rId19" Type="http://schemas.openxmlformats.org/officeDocument/2006/relationships/hyperlink" Target="https://ilcuk.org.uk/route-map-for-long-lives/" TargetMode="External"/><Relationship Id="rId4" Type="http://schemas.openxmlformats.org/officeDocument/2006/relationships/webSettings" Target="webSettings.xml"/><Relationship Id="rId9" Type="http://schemas.openxmlformats.org/officeDocument/2006/relationships/hyperlink" Target="https://generationsworkingtogether.org/global-intergenerational-week" TargetMode="External"/><Relationship Id="rId14" Type="http://schemas.openxmlformats.org/officeDocument/2006/relationships/hyperlink" Target="mailto:Pat%20Scrutton%20%3cpatscrutton247@gmail.com%3e" TargetMode="External"/><Relationship Id="rId22" Type="http://schemas.openxmlformats.org/officeDocument/2006/relationships/hyperlink" Target="http://www.unitedforallag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Stephen Burke</cp:lastModifiedBy>
  <cp:revision>2</cp:revision>
  <dcterms:created xsi:type="dcterms:W3CDTF">2024-01-04T17:32:00Z</dcterms:created>
  <dcterms:modified xsi:type="dcterms:W3CDTF">2024-01-04T17:32:00Z</dcterms:modified>
</cp:coreProperties>
</file>